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97BDFD" w14:textId="6FB8DCC4" w:rsidR="0078718F" w:rsidRPr="0078718F" w:rsidRDefault="0078718F" w:rsidP="0078718F">
      <w:pPr>
        <w:jc w:val="center"/>
        <w:rPr>
          <w:b/>
          <w:sz w:val="32"/>
          <w:bdr w:val="single" w:sz="4" w:space="0" w:color="auto"/>
        </w:rPr>
      </w:pPr>
      <w:r w:rsidRPr="0078718F">
        <w:rPr>
          <w:b/>
          <w:sz w:val="32"/>
          <w:bdr w:val="single" w:sz="4" w:space="0" w:color="auto"/>
        </w:rPr>
        <w:t>第</w:t>
      </w:r>
      <w:r w:rsidR="003D64DD">
        <w:rPr>
          <w:rFonts w:hint="eastAsia"/>
          <w:b/>
          <w:sz w:val="32"/>
          <w:bdr w:val="single" w:sz="4" w:space="0" w:color="auto"/>
        </w:rPr>
        <w:t>2</w:t>
      </w:r>
      <w:r w:rsidR="00361F9A">
        <w:rPr>
          <w:rFonts w:hint="eastAsia"/>
          <w:b/>
          <w:sz w:val="32"/>
          <w:bdr w:val="single" w:sz="4" w:space="0" w:color="auto"/>
        </w:rPr>
        <w:t>3</w:t>
      </w:r>
      <w:r w:rsidR="00E7606C">
        <w:rPr>
          <w:b/>
          <w:sz w:val="32"/>
          <w:bdr w:val="single" w:sz="4" w:space="0" w:color="auto"/>
        </w:rPr>
        <w:t>回</w:t>
      </w:r>
      <w:r w:rsidR="00E7606C">
        <w:rPr>
          <w:rFonts w:hint="eastAsia"/>
          <w:b/>
          <w:sz w:val="32"/>
          <w:bdr w:val="single" w:sz="4" w:space="0" w:color="auto"/>
        </w:rPr>
        <w:t>薬膳・漢方検定</w:t>
      </w:r>
      <w:r w:rsidRPr="0078718F">
        <w:rPr>
          <w:b/>
          <w:sz w:val="32"/>
          <w:bdr w:val="single" w:sz="4" w:space="0" w:color="auto"/>
        </w:rPr>
        <w:t xml:space="preserve">　団体受験・団体申込の手引き</w:t>
      </w:r>
    </w:p>
    <w:p w14:paraId="5A50F134" w14:textId="206C6F66" w:rsidR="00661B18" w:rsidRPr="00DC64ED" w:rsidRDefault="00A462AB" w:rsidP="00A462AB">
      <w:pPr>
        <w:pStyle w:val="a3"/>
        <w:numPr>
          <w:ilvl w:val="0"/>
          <w:numId w:val="10"/>
        </w:numPr>
        <w:ind w:leftChars="0"/>
        <w:rPr>
          <w:b/>
          <w:sz w:val="28"/>
        </w:rPr>
      </w:pPr>
      <w:r w:rsidRPr="00DC64ED">
        <w:rPr>
          <w:b/>
          <w:sz w:val="28"/>
        </w:rPr>
        <w:t>団体申込とは？</w:t>
      </w:r>
    </w:p>
    <w:p w14:paraId="10FD6145" w14:textId="77777777" w:rsidR="00A462AB" w:rsidRDefault="00A462AB" w:rsidP="00A462AB">
      <w:pPr>
        <w:ind w:leftChars="100" w:left="210"/>
      </w:pPr>
      <w:r>
        <w:rPr>
          <w:rFonts w:hint="eastAsia"/>
        </w:rPr>
        <w:t>企業や学校、サークル、ご友人同士でお申し込みが可能な制度です。</w:t>
      </w:r>
    </w:p>
    <w:p w14:paraId="0EAC8F87" w14:textId="791DDE7D" w:rsidR="00A462AB" w:rsidRDefault="00A462AB" w:rsidP="00A462AB">
      <w:pPr>
        <w:ind w:leftChars="100" w:left="210"/>
      </w:pPr>
      <w:r>
        <w:rPr>
          <w:rFonts w:hint="eastAsia"/>
        </w:rPr>
        <w:t>(</w:t>
      </w:r>
      <w:r>
        <w:rPr>
          <w:rFonts w:hint="eastAsia"/>
        </w:rPr>
        <w:t>受験方法・会場の選択によって申込人数の規定がございます。</w:t>
      </w:r>
      <w:r>
        <w:rPr>
          <w:rFonts w:hint="eastAsia"/>
        </w:rPr>
        <w:t>)</w:t>
      </w:r>
    </w:p>
    <w:p w14:paraId="2AF19027" w14:textId="77777777" w:rsidR="00A462AB" w:rsidRDefault="00A462AB" w:rsidP="00A462AB"/>
    <w:p w14:paraId="03A02C2C" w14:textId="4318A0B3" w:rsidR="00A462AB" w:rsidRPr="00DC64ED" w:rsidRDefault="00A462AB" w:rsidP="00A462AB">
      <w:pPr>
        <w:pStyle w:val="a3"/>
        <w:numPr>
          <w:ilvl w:val="0"/>
          <w:numId w:val="10"/>
        </w:numPr>
        <w:ind w:leftChars="0"/>
        <w:rPr>
          <w:b/>
          <w:sz w:val="28"/>
        </w:rPr>
      </w:pPr>
      <w:r w:rsidRPr="00DC64ED">
        <w:rPr>
          <w:b/>
          <w:sz w:val="28"/>
        </w:rPr>
        <w:t>団体申込のメリット</w:t>
      </w:r>
    </w:p>
    <w:p w14:paraId="5E342897" w14:textId="68A344B5" w:rsidR="005050B5" w:rsidRDefault="00E64788" w:rsidP="00E7606C">
      <w:pPr>
        <w:pStyle w:val="a3"/>
        <w:numPr>
          <w:ilvl w:val="0"/>
          <w:numId w:val="11"/>
        </w:numPr>
        <w:ind w:leftChars="0"/>
      </w:pPr>
      <w:r>
        <w:rPr>
          <w:rFonts w:hint="eastAsia"/>
        </w:rPr>
        <w:t>5</w:t>
      </w:r>
      <w:r>
        <w:rPr>
          <w:rFonts w:hint="eastAsia"/>
        </w:rPr>
        <w:t>人以上でのお申し込みで</w:t>
      </w:r>
      <w:r w:rsidR="00A462AB">
        <w:rPr>
          <w:rFonts w:hint="eastAsia"/>
        </w:rPr>
        <w:t>お得な「団体価格」でのお申し込みができます！</w:t>
      </w:r>
      <w:r w:rsidR="00150D71">
        <w:t xml:space="preserve"> </w:t>
      </w:r>
    </w:p>
    <w:p w14:paraId="2D8E3DE9" w14:textId="77777777" w:rsidR="00E20C59" w:rsidRDefault="00E20C59" w:rsidP="00DC64ED">
      <w:pPr>
        <w:pStyle w:val="a3"/>
        <w:ind w:leftChars="0" w:left="630"/>
      </w:pPr>
    </w:p>
    <w:p w14:paraId="276C1611" w14:textId="44B3F0D1" w:rsidR="00295248" w:rsidRPr="005050B5" w:rsidRDefault="003759DF" w:rsidP="005050B5">
      <w:pPr>
        <w:pStyle w:val="a3"/>
        <w:widowControl/>
        <w:numPr>
          <w:ilvl w:val="0"/>
          <w:numId w:val="10"/>
        </w:numPr>
        <w:ind w:leftChars="0"/>
        <w:jc w:val="left"/>
        <w:rPr>
          <w:b/>
          <w:sz w:val="28"/>
        </w:rPr>
      </w:pPr>
      <w:r>
        <w:rPr>
          <w:noProof/>
        </w:rPr>
        <mc:AlternateContent>
          <mc:Choice Requires="wps">
            <w:drawing>
              <wp:anchor distT="0" distB="0" distL="114300" distR="114300" simplePos="0" relativeHeight="251666432" behindDoc="0" locked="0" layoutInCell="1" allowOverlap="1" wp14:anchorId="2D43C818" wp14:editId="5D553777">
                <wp:simplePos x="0" y="0"/>
                <wp:positionH relativeFrom="margin">
                  <wp:align>center</wp:align>
                </wp:positionH>
                <wp:positionV relativeFrom="paragraph">
                  <wp:posOffset>452120</wp:posOffset>
                </wp:positionV>
                <wp:extent cx="2867025" cy="2057400"/>
                <wp:effectExtent l="19050" t="19050" r="28575" b="19050"/>
                <wp:wrapNone/>
                <wp:docPr id="8" name="正方形/長方形 8"/>
                <wp:cNvGraphicFramePr/>
                <a:graphic xmlns:a="http://schemas.openxmlformats.org/drawingml/2006/main">
                  <a:graphicData uri="http://schemas.microsoft.com/office/word/2010/wordprocessingShape">
                    <wps:wsp>
                      <wps:cNvSpPr/>
                      <wps:spPr>
                        <a:xfrm>
                          <a:off x="0" y="0"/>
                          <a:ext cx="2867025" cy="2057400"/>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5A89992" id="正方形/長方形 8" o:spid="_x0000_s1026" style="position:absolute;left:0;text-align:left;margin-left:0;margin-top:35.6pt;width:225.75pt;height:162pt;z-index:251666432;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" filled="f" strokecolor="black [3213]" strokeweight="2.25pt">
                <w10:wrap anchorx="margin"/>
              </v:rect>
            </w:pict>
          </mc:Fallback>
        </mc:AlternateContent>
      </w:r>
      <w:r w:rsidR="00295248" w:rsidRPr="005050B5">
        <w:rPr>
          <w:b/>
          <w:sz w:val="28"/>
        </w:rPr>
        <w:t>受験方式</w:t>
      </w:r>
    </w:p>
    <w:p w14:paraId="72749EE0" w14:textId="462A69ED" w:rsidR="00436D28" w:rsidRDefault="003759DF" w:rsidP="00436D28">
      <w:pPr>
        <w:ind w:leftChars="100" w:left="210"/>
      </w:pPr>
      <w:r w:rsidRPr="00420908">
        <w:rPr>
          <w:noProof/>
        </w:rPr>
        <mc:AlternateContent>
          <mc:Choice Requires="wps">
            <w:drawing>
              <wp:anchor distT="45720" distB="45720" distL="114300" distR="114300" simplePos="0" relativeHeight="251669504" behindDoc="0" locked="0" layoutInCell="1" allowOverlap="1" wp14:anchorId="400AE2C7" wp14:editId="44CFAC23">
                <wp:simplePos x="0" y="0"/>
                <wp:positionH relativeFrom="margin">
                  <wp:align>center</wp:align>
                </wp:positionH>
                <wp:positionV relativeFrom="paragraph">
                  <wp:posOffset>5080</wp:posOffset>
                </wp:positionV>
                <wp:extent cx="2867025" cy="1404620"/>
                <wp:effectExtent l="0" t="0" r="0" b="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1404620"/>
                        </a:xfrm>
                        <a:prstGeom prst="rect">
                          <a:avLst/>
                        </a:prstGeom>
                        <a:noFill/>
                        <a:ln w="9525">
                          <a:noFill/>
                          <a:miter lim="800000"/>
                          <a:headEnd/>
                          <a:tailEnd/>
                        </a:ln>
                      </wps:spPr>
                      <wps:txbx>
                        <w:txbxContent>
                          <w:p w14:paraId="4746E400" w14:textId="1A5FD05E" w:rsidR="006B2875" w:rsidRPr="00436D28" w:rsidRDefault="00131EE5" w:rsidP="00420908">
                            <w:pPr>
                              <w:jc w:val="center"/>
                              <w:rPr>
                                <w:b/>
                                <w:sz w:val="40"/>
                              </w:rPr>
                            </w:pPr>
                            <w:r>
                              <w:rPr>
                                <w:rFonts w:hint="eastAsia"/>
                                <w:b/>
                                <w:sz w:val="40"/>
                              </w:rPr>
                              <w:t>オンライン検定</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00AE2C7" id="_x0000_t202" coordsize="21600,21600" o:spt="202" path="m,l,21600r21600,l21600,xe">
                <v:stroke joinstyle="miter"/>
                <v:path gradientshapeok="t" o:connecttype="rect"/>
              </v:shapetype>
              <v:shape id="テキスト ボックス 2" o:spid="_x0000_s1026" type="#_x0000_t202" style="position:absolute;left:0;text-align:left;margin-left:0;margin-top:.4pt;width:225.75pt;height:110.6pt;z-index:251669504;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" filled="f" stroked="f">
                <v:textbox style="mso-fit-shape-to-text:t">
                  <w:txbxContent>
                    <w:p w14:paraId="4746E400" w14:textId="1A5FD05E" w:rsidR="006B2875" w:rsidRPr="00436D28" w:rsidRDefault="00131EE5" w:rsidP="00420908">
                      <w:pPr>
                        <w:jc w:val="center"/>
                        <w:rPr>
                          <w:b/>
                          <w:sz w:val="40"/>
                        </w:rPr>
                      </w:pPr>
                      <w:r>
                        <w:rPr>
                          <w:rFonts w:hint="eastAsia"/>
                          <w:b/>
                          <w:sz w:val="40"/>
                        </w:rPr>
                        <w:t>オンライン検定</w:t>
                      </w:r>
                    </w:p>
                  </w:txbxContent>
                </v:textbox>
                <w10:wrap anchorx="margin"/>
              </v:shape>
            </w:pict>
          </mc:Fallback>
        </mc:AlternateContent>
      </w:r>
    </w:p>
    <w:p w14:paraId="7EFFFDCB" w14:textId="78052190" w:rsidR="00436D28" w:rsidRDefault="00436D28" w:rsidP="00436D28">
      <w:pPr>
        <w:ind w:leftChars="100" w:left="210"/>
      </w:pPr>
    </w:p>
    <w:p w14:paraId="3DB84FDB" w14:textId="266CE4F2" w:rsidR="00436D28" w:rsidRDefault="003759DF" w:rsidP="00436D28">
      <w:pPr>
        <w:ind w:leftChars="100" w:left="210"/>
      </w:pPr>
      <w:r w:rsidRPr="00420908">
        <w:rPr>
          <w:noProof/>
        </w:rPr>
        <mc:AlternateContent>
          <mc:Choice Requires="wps">
            <w:drawing>
              <wp:anchor distT="0" distB="0" distL="114300" distR="114300" simplePos="0" relativeHeight="251670528" behindDoc="0" locked="0" layoutInCell="1" allowOverlap="1" wp14:anchorId="3E6E98CD" wp14:editId="50DFA27D">
                <wp:simplePos x="0" y="0"/>
                <wp:positionH relativeFrom="margin">
                  <wp:align>center</wp:align>
                </wp:positionH>
                <wp:positionV relativeFrom="paragraph">
                  <wp:posOffset>70485</wp:posOffset>
                </wp:positionV>
                <wp:extent cx="2699385" cy="0"/>
                <wp:effectExtent l="0" t="19050" r="43815" b="38100"/>
                <wp:wrapNone/>
                <wp:docPr id="11" name="直線コネクタ 11"/>
                <wp:cNvGraphicFramePr/>
                <a:graphic xmlns:a="http://schemas.openxmlformats.org/drawingml/2006/main">
                  <a:graphicData uri="http://schemas.microsoft.com/office/word/2010/wordprocessingShape">
                    <wps:wsp>
                      <wps:cNvCnPr/>
                      <wps:spPr>
                        <a:xfrm>
                          <a:off x="0" y="0"/>
                          <a:ext cx="2699385" cy="0"/>
                        </a:xfrm>
                        <a:prstGeom prst="line">
                          <a:avLst/>
                        </a:prstGeom>
                        <a:ln w="57150" cmpd="dbl">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19752F" id="直線コネクタ 11" o:spid="_x0000_s1026" style="position:absolute;left:0;text-align:left;z-index:251670528;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5.55pt" to="212.5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" strokecolor="black [3213]" strokeweight="4.5pt">
                <v:stroke linestyle="thinThin" joinstyle="miter"/>
                <w10:wrap anchorx="margin"/>
              </v:line>
            </w:pict>
          </mc:Fallback>
        </mc:AlternateContent>
      </w:r>
      <w:r>
        <w:rPr>
          <w:noProof/>
        </w:rPr>
        <mc:AlternateContent>
          <mc:Choice Requires="wps">
            <w:drawing>
              <wp:anchor distT="45720" distB="45720" distL="114300" distR="114300" simplePos="0" relativeHeight="251657213" behindDoc="0" locked="0" layoutInCell="1" allowOverlap="1" wp14:anchorId="18C37B7D" wp14:editId="3A97DDBF">
                <wp:simplePos x="0" y="0"/>
                <wp:positionH relativeFrom="column">
                  <wp:posOffset>1680845</wp:posOffset>
                </wp:positionH>
                <wp:positionV relativeFrom="paragraph">
                  <wp:posOffset>131445</wp:posOffset>
                </wp:positionV>
                <wp:extent cx="2866390" cy="1473740"/>
                <wp:effectExtent l="0" t="0" r="0" b="0"/>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6390" cy="1473740"/>
                        </a:xfrm>
                        <a:prstGeom prst="rect">
                          <a:avLst/>
                        </a:prstGeom>
                        <a:noFill/>
                        <a:ln w="9525">
                          <a:noFill/>
                          <a:miter lim="800000"/>
                          <a:headEnd/>
                          <a:tailEnd/>
                        </a:ln>
                      </wps:spPr>
                      <wps:txbx>
                        <w:txbxContent>
                          <w:p w14:paraId="2B21DD92" w14:textId="4B94C1E3" w:rsidR="006B2875" w:rsidRPr="00241548" w:rsidRDefault="006B2875" w:rsidP="00241548">
                            <w:pPr>
                              <w:pStyle w:val="a3"/>
                              <w:numPr>
                                <w:ilvl w:val="0"/>
                                <w:numId w:val="13"/>
                              </w:numPr>
                              <w:ind w:leftChars="0"/>
                              <w:jc w:val="left"/>
                              <w:rPr>
                                <w:sz w:val="24"/>
                              </w:rPr>
                            </w:pPr>
                            <w:r w:rsidRPr="002F188B">
                              <w:rPr>
                                <w:rFonts w:hint="eastAsia"/>
                                <w:sz w:val="24"/>
                              </w:rPr>
                              <w:t>受験者</w:t>
                            </w:r>
                            <w:r w:rsidRPr="002F188B">
                              <w:rPr>
                                <w:sz w:val="24"/>
                              </w:rPr>
                              <w:t>自身の</w:t>
                            </w:r>
                            <w:r w:rsidRPr="002F188B">
                              <w:rPr>
                                <w:b/>
                                <w:sz w:val="24"/>
                              </w:rPr>
                              <w:t>カメラ付きパソコン</w:t>
                            </w:r>
                            <w:r w:rsidR="00C83A8B">
                              <w:rPr>
                                <w:rFonts w:hint="eastAsia"/>
                                <w:b/>
                                <w:sz w:val="24"/>
                              </w:rPr>
                              <w:t>タブレット</w:t>
                            </w:r>
                            <w:r w:rsidR="00C83A8B">
                              <w:rPr>
                                <w:b/>
                                <w:sz w:val="24"/>
                              </w:rPr>
                              <w:t>・スマートフォン</w:t>
                            </w:r>
                            <w:r w:rsidRPr="002F188B">
                              <w:rPr>
                                <w:sz w:val="24"/>
                              </w:rPr>
                              <w:t>を</w:t>
                            </w:r>
                            <w:r w:rsidRPr="002F188B">
                              <w:rPr>
                                <w:rFonts w:hint="eastAsia"/>
                                <w:sz w:val="24"/>
                              </w:rPr>
                              <w:t>使用して</w:t>
                            </w:r>
                            <w:r>
                              <w:rPr>
                                <w:rFonts w:hint="eastAsia"/>
                                <w:sz w:val="24"/>
                              </w:rPr>
                              <w:t>解答する試験形式</w:t>
                            </w:r>
                          </w:p>
                          <w:p w14:paraId="76BF9369" w14:textId="7B2C5CA9" w:rsidR="006B2875" w:rsidRPr="00D22BEE" w:rsidRDefault="006B2875" w:rsidP="00D22BEE">
                            <w:pPr>
                              <w:pStyle w:val="a3"/>
                              <w:numPr>
                                <w:ilvl w:val="0"/>
                                <w:numId w:val="13"/>
                              </w:numPr>
                              <w:ind w:leftChars="0"/>
                              <w:jc w:val="left"/>
                              <w:rPr>
                                <w:b/>
                                <w:sz w:val="24"/>
                              </w:rPr>
                            </w:pPr>
                            <w:r w:rsidRPr="002F188B">
                              <w:rPr>
                                <w:rFonts w:hint="eastAsia"/>
                                <w:b/>
                                <w:sz w:val="24"/>
                              </w:rPr>
                              <w:t>自宅</w:t>
                            </w:r>
                            <w:r w:rsidRPr="002F188B">
                              <w:rPr>
                                <w:b/>
                                <w:sz w:val="24"/>
                              </w:rPr>
                              <w:t>などで</w:t>
                            </w:r>
                            <w:r w:rsidRPr="00D22BEE">
                              <w:rPr>
                                <w:b/>
                                <w:sz w:val="24"/>
                              </w:rPr>
                              <w:t>受験</w:t>
                            </w:r>
                          </w:p>
                          <w:p w14:paraId="570B4F2A" w14:textId="54B025A7" w:rsidR="006B2875" w:rsidRPr="002F188B" w:rsidRDefault="006B2875" w:rsidP="000F0359">
                            <w:pPr>
                              <w:pStyle w:val="a3"/>
                              <w:ind w:leftChars="0" w:left="420"/>
                              <w:jc w:val="left"/>
                              <w:rPr>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C37B7D" id="_x0000_s1027" type="#_x0000_t202" style="position:absolute;left:0;text-align:left;margin-left:132.35pt;margin-top:10.35pt;width:225.7pt;height:116.05pt;z-index:25165721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" filled="f" stroked="f">
                <v:textbox>
                  <w:txbxContent>
                    <w:p w14:paraId="2B21DD92" w14:textId="4B94C1E3" w:rsidR="006B2875" w:rsidRPr="00241548" w:rsidRDefault="006B2875" w:rsidP="00241548">
                      <w:pPr>
                        <w:pStyle w:val="a3"/>
                        <w:numPr>
                          <w:ilvl w:val="0"/>
                          <w:numId w:val="13"/>
                        </w:numPr>
                        <w:ind w:leftChars="0"/>
                        <w:jc w:val="left"/>
                        <w:rPr>
                          <w:sz w:val="24"/>
                        </w:rPr>
                      </w:pPr>
                      <w:r w:rsidRPr="002F188B">
                        <w:rPr>
                          <w:rFonts w:hint="eastAsia"/>
                          <w:sz w:val="24"/>
                        </w:rPr>
                        <w:t>受験者</w:t>
                      </w:r>
                      <w:r w:rsidRPr="002F188B">
                        <w:rPr>
                          <w:sz w:val="24"/>
                        </w:rPr>
                        <w:t>自身の</w:t>
                      </w:r>
                      <w:r w:rsidRPr="002F188B">
                        <w:rPr>
                          <w:b/>
                          <w:sz w:val="24"/>
                        </w:rPr>
                        <w:t>カメラ付きパソコン</w:t>
                      </w:r>
                      <w:r w:rsidR="00C83A8B">
                        <w:rPr>
                          <w:rFonts w:hint="eastAsia"/>
                          <w:b/>
                          <w:sz w:val="24"/>
                        </w:rPr>
                        <w:t>タブレット</w:t>
                      </w:r>
                      <w:r w:rsidR="00C83A8B">
                        <w:rPr>
                          <w:b/>
                          <w:sz w:val="24"/>
                        </w:rPr>
                        <w:t>・スマートフォン</w:t>
                      </w:r>
                      <w:r w:rsidRPr="002F188B">
                        <w:rPr>
                          <w:sz w:val="24"/>
                        </w:rPr>
                        <w:t>を</w:t>
                      </w:r>
                      <w:r w:rsidRPr="002F188B">
                        <w:rPr>
                          <w:rFonts w:hint="eastAsia"/>
                          <w:sz w:val="24"/>
                        </w:rPr>
                        <w:t>使用して</w:t>
                      </w:r>
                      <w:r>
                        <w:rPr>
                          <w:rFonts w:hint="eastAsia"/>
                          <w:sz w:val="24"/>
                        </w:rPr>
                        <w:t>解答する試験形式</w:t>
                      </w:r>
                    </w:p>
                    <w:p w14:paraId="76BF9369" w14:textId="7B2C5CA9" w:rsidR="006B2875" w:rsidRPr="00D22BEE" w:rsidRDefault="006B2875" w:rsidP="00D22BEE">
                      <w:pPr>
                        <w:pStyle w:val="a3"/>
                        <w:numPr>
                          <w:ilvl w:val="0"/>
                          <w:numId w:val="13"/>
                        </w:numPr>
                        <w:ind w:leftChars="0"/>
                        <w:jc w:val="left"/>
                        <w:rPr>
                          <w:b/>
                          <w:sz w:val="24"/>
                        </w:rPr>
                      </w:pPr>
                      <w:r w:rsidRPr="002F188B">
                        <w:rPr>
                          <w:rFonts w:hint="eastAsia"/>
                          <w:b/>
                          <w:sz w:val="24"/>
                        </w:rPr>
                        <w:t>自宅</w:t>
                      </w:r>
                      <w:r w:rsidRPr="002F188B">
                        <w:rPr>
                          <w:b/>
                          <w:sz w:val="24"/>
                        </w:rPr>
                        <w:t>などで</w:t>
                      </w:r>
                      <w:r w:rsidRPr="00D22BEE">
                        <w:rPr>
                          <w:b/>
                          <w:sz w:val="24"/>
                        </w:rPr>
                        <w:t>受験</w:t>
                      </w:r>
                    </w:p>
                    <w:p w14:paraId="570B4F2A" w14:textId="54B025A7" w:rsidR="006B2875" w:rsidRPr="002F188B" w:rsidRDefault="006B2875" w:rsidP="000F0359">
                      <w:pPr>
                        <w:pStyle w:val="a3"/>
                        <w:ind w:leftChars="0" w:left="420"/>
                        <w:jc w:val="left"/>
                        <w:rPr>
                          <w:sz w:val="24"/>
                        </w:rPr>
                      </w:pPr>
                    </w:p>
                  </w:txbxContent>
                </v:textbox>
              </v:shape>
            </w:pict>
          </mc:Fallback>
        </mc:AlternateContent>
      </w:r>
    </w:p>
    <w:p w14:paraId="62DC48D1" w14:textId="1D964E9C" w:rsidR="00436D28" w:rsidRDefault="00436D28" w:rsidP="00436D28">
      <w:pPr>
        <w:ind w:leftChars="100" w:left="210"/>
      </w:pPr>
    </w:p>
    <w:p w14:paraId="37E265F9" w14:textId="08C3C88D" w:rsidR="00436D28" w:rsidRDefault="00436D28" w:rsidP="00436D28">
      <w:pPr>
        <w:ind w:leftChars="100" w:left="210"/>
      </w:pPr>
    </w:p>
    <w:p w14:paraId="036ED874" w14:textId="0FAE92F7" w:rsidR="00436D28" w:rsidRDefault="000F0359" w:rsidP="00436D28">
      <w:pPr>
        <w:ind w:leftChars="100" w:left="210"/>
      </w:pPr>
      <w:r>
        <w:rPr>
          <w:noProof/>
        </w:rPr>
        <w:drawing>
          <wp:anchor distT="0" distB="0" distL="114300" distR="114300" simplePos="0" relativeHeight="251661312" behindDoc="0" locked="0" layoutInCell="1" allowOverlap="1" wp14:anchorId="2B07278C" wp14:editId="6C175800">
            <wp:simplePos x="0" y="0"/>
            <wp:positionH relativeFrom="column">
              <wp:posOffset>3514090</wp:posOffset>
            </wp:positionH>
            <wp:positionV relativeFrom="paragraph">
              <wp:posOffset>139065</wp:posOffset>
            </wp:positionV>
            <wp:extent cx="909401" cy="748665"/>
            <wp:effectExtent l="0" t="0" r="0" b="0"/>
            <wp:wrapNone/>
            <wp:docPr id="4" name="図 4" descr="ノートパソコンのシルエット03 | 無料のAi・PNG白黒シルエットイラス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ノートパソコンのシルエット03 | 無料のAi・PNG白黒シルエットイラスト"/>
                    <pic:cNvPicPr>
                      <a:picLocks noChangeAspect="1" noChangeArrowheads="1"/>
                    </pic:cNvPicPr>
                  </pic:nvPicPr>
                  <pic:blipFill rotWithShape="1">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l="8110" t="14417" r="7639" b="16153"/>
                    <a:stretch/>
                  </pic:blipFill>
                  <pic:spPr bwMode="auto">
                    <a:xfrm>
                      <a:off x="0" y="0"/>
                      <a:ext cx="909401" cy="7486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9332449" w14:textId="65367BF1" w:rsidR="00436D28" w:rsidRDefault="00436D28" w:rsidP="00436D28">
      <w:pPr>
        <w:ind w:leftChars="100" w:left="210"/>
      </w:pPr>
    </w:p>
    <w:p w14:paraId="5A03C602" w14:textId="356172C2" w:rsidR="00436D28" w:rsidRDefault="00436D28" w:rsidP="00436D28">
      <w:pPr>
        <w:ind w:leftChars="100" w:left="210"/>
      </w:pPr>
    </w:p>
    <w:p w14:paraId="5DD02220" w14:textId="15E8D776" w:rsidR="00436D28" w:rsidRDefault="00436D28" w:rsidP="00436D28">
      <w:pPr>
        <w:ind w:leftChars="100" w:left="210"/>
      </w:pPr>
    </w:p>
    <w:p w14:paraId="43AB78C0" w14:textId="2E2E39BC" w:rsidR="006B2875" w:rsidRDefault="006B2875" w:rsidP="006B2875">
      <w:pPr>
        <w:pStyle w:val="12"/>
      </w:pPr>
    </w:p>
    <w:p w14:paraId="5F396EAC" w14:textId="77777777" w:rsidR="003759DF" w:rsidRDefault="006B2875" w:rsidP="003759DF">
      <w:pPr>
        <w:jc w:val="center"/>
        <w:rPr>
          <w:b/>
          <w:sz w:val="32"/>
        </w:rPr>
      </w:pPr>
      <w:r w:rsidRPr="006B2875">
        <w:rPr>
          <w:rFonts w:hint="eastAsia"/>
          <w:b/>
          <w:sz w:val="32"/>
        </w:rPr>
        <w:t>【目次】</w:t>
      </w:r>
      <w:bookmarkStart w:id="0" w:name="_Toc85096901"/>
    </w:p>
    <w:p w14:paraId="302CD769" w14:textId="77777777" w:rsidR="003759DF" w:rsidRPr="003759DF" w:rsidRDefault="003759DF" w:rsidP="003759DF">
      <w:pPr>
        <w:jc w:val="center"/>
        <w:rPr>
          <w:b/>
          <w:sz w:val="20"/>
        </w:rPr>
      </w:pPr>
    </w:p>
    <w:p w14:paraId="08ECD64F" w14:textId="0ED67410" w:rsidR="003759DF" w:rsidRPr="005F16D3" w:rsidRDefault="003759DF" w:rsidP="005F16D3">
      <w:pPr>
        <w:spacing w:line="360" w:lineRule="auto"/>
        <w:jc w:val="distribute"/>
        <w:rPr>
          <w:sz w:val="24"/>
        </w:rPr>
      </w:pPr>
      <w:r w:rsidRPr="005F16D3">
        <w:rPr>
          <w:rFonts w:hint="eastAsia"/>
          <w:b/>
          <w:sz w:val="24"/>
        </w:rPr>
        <w:t>♦</w:t>
      </w:r>
      <w:r w:rsidRPr="005F16D3">
        <w:rPr>
          <w:rFonts w:hint="eastAsia"/>
          <w:sz w:val="24"/>
        </w:rPr>
        <w:t xml:space="preserve">　オンライン検定について</w:t>
      </w:r>
      <w:r w:rsidRPr="005F16D3">
        <w:rPr>
          <w:sz w:val="24"/>
        </w:rPr>
        <w:t>………………………………………………………………</w:t>
      </w:r>
      <w:r w:rsidR="005F16D3">
        <w:rPr>
          <w:sz w:val="24"/>
        </w:rPr>
        <w:t>…….</w:t>
      </w:r>
      <w:r w:rsidRPr="005F16D3">
        <w:rPr>
          <w:rFonts w:hint="eastAsia"/>
          <w:sz w:val="24"/>
        </w:rPr>
        <w:t>2</w:t>
      </w:r>
    </w:p>
    <w:p w14:paraId="06ABD54E" w14:textId="2B6B4174" w:rsidR="003759DF" w:rsidRPr="005F16D3" w:rsidRDefault="003759DF" w:rsidP="005F16D3">
      <w:pPr>
        <w:spacing w:line="360" w:lineRule="auto"/>
        <w:jc w:val="distribute"/>
        <w:rPr>
          <w:sz w:val="24"/>
        </w:rPr>
      </w:pPr>
      <w:r w:rsidRPr="005F16D3">
        <w:rPr>
          <w:rFonts w:hint="eastAsia"/>
          <w:b/>
          <w:sz w:val="24"/>
        </w:rPr>
        <w:t xml:space="preserve">♦　</w:t>
      </w:r>
      <w:r w:rsidRPr="005F16D3">
        <w:rPr>
          <w:rFonts w:hint="eastAsia"/>
          <w:sz w:val="24"/>
        </w:rPr>
        <w:t>お申し込み～受験の流れ</w:t>
      </w:r>
      <w:r w:rsidRPr="005F16D3">
        <w:rPr>
          <w:sz w:val="24"/>
        </w:rPr>
        <w:t>………………………………………………………………</w:t>
      </w:r>
      <w:r w:rsidR="005F16D3">
        <w:rPr>
          <w:sz w:val="24"/>
        </w:rPr>
        <w:t>……</w:t>
      </w:r>
      <w:r w:rsidR="005F16D3">
        <w:rPr>
          <w:rFonts w:hint="eastAsia"/>
          <w:sz w:val="24"/>
        </w:rPr>
        <w:t>.</w:t>
      </w:r>
      <w:r w:rsidR="005F16D3" w:rsidRPr="005F16D3">
        <w:rPr>
          <w:rFonts w:hint="eastAsia"/>
          <w:sz w:val="24"/>
        </w:rPr>
        <w:t>4</w:t>
      </w:r>
    </w:p>
    <w:p w14:paraId="401C667F" w14:textId="18AA77DC" w:rsidR="005F16D3" w:rsidRPr="005F16D3" w:rsidRDefault="005F16D3" w:rsidP="005F16D3">
      <w:pPr>
        <w:spacing w:line="360" w:lineRule="auto"/>
        <w:jc w:val="distribute"/>
        <w:rPr>
          <w:sz w:val="24"/>
        </w:rPr>
      </w:pPr>
      <w:r w:rsidRPr="005F16D3">
        <w:rPr>
          <w:rFonts w:hint="eastAsia"/>
          <w:b/>
          <w:sz w:val="24"/>
        </w:rPr>
        <w:t xml:space="preserve">♦　</w:t>
      </w:r>
      <w:r w:rsidRPr="005F16D3">
        <w:rPr>
          <w:rFonts w:hint="eastAsia"/>
          <w:sz w:val="24"/>
        </w:rPr>
        <w:t>第</w:t>
      </w:r>
      <w:r w:rsidR="003D64DD">
        <w:rPr>
          <w:rFonts w:hint="eastAsia"/>
          <w:sz w:val="24"/>
        </w:rPr>
        <w:t>2</w:t>
      </w:r>
      <w:r w:rsidR="00361F9A">
        <w:rPr>
          <w:rFonts w:hint="eastAsia"/>
          <w:sz w:val="24"/>
        </w:rPr>
        <w:t>3</w:t>
      </w:r>
      <w:r w:rsidRPr="005F16D3">
        <w:rPr>
          <w:sz w:val="24"/>
        </w:rPr>
        <w:t>回薬膳・漢方検定</w:t>
      </w:r>
      <w:r>
        <w:rPr>
          <w:sz w:val="24"/>
        </w:rPr>
        <w:t xml:space="preserve"> </w:t>
      </w:r>
      <w:r w:rsidRPr="005F16D3">
        <w:rPr>
          <w:sz w:val="24"/>
        </w:rPr>
        <w:t>実施概要</w:t>
      </w:r>
      <w:r w:rsidRPr="005F16D3">
        <w:rPr>
          <w:sz w:val="24"/>
        </w:rPr>
        <w:t>…</w:t>
      </w:r>
      <w:r>
        <w:rPr>
          <w:sz w:val="24"/>
        </w:rPr>
        <w:t>……</w:t>
      </w:r>
      <w:r w:rsidRPr="005F16D3">
        <w:rPr>
          <w:sz w:val="24"/>
        </w:rPr>
        <w:t>………………………………………………...</w:t>
      </w:r>
      <w:r>
        <w:rPr>
          <w:sz w:val="24"/>
        </w:rPr>
        <w:t>.6</w:t>
      </w:r>
    </w:p>
    <w:p w14:paraId="4A75D2E0" w14:textId="05F4A49C" w:rsidR="005F16D3" w:rsidRPr="005F16D3" w:rsidRDefault="005F16D3" w:rsidP="005F16D3">
      <w:pPr>
        <w:spacing w:line="360" w:lineRule="auto"/>
        <w:jc w:val="distribute"/>
        <w:rPr>
          <w:sz w:val="24"/>
        </w:rPr>
      </w:pPr>
      <w:r w:rsidRPr="005F16D3">
        <w:rPr>
          <w:rFonts w:hint="eastAsia"/>
          <w:b/>
          <w:sz w:val="24"/>
        </w:rPr>
        <w:t xml:space="preserve">♦　</w:t>
      </w:r>
      <w:r>
        <w:rPr>
          <w:rFonts w:hint="eastAsia"/>
          <w:sz w:val="24"/>
        </w:rPr>
        <w:t>個人情報の取り扱いについて</w:t>
      </w:r>
      <w:r w:rsidRPr="005F16D3">
        <w:rPr>
          <w:sz w:val="24"/>
        </w:rPr>
        <w:t>……………………………………………………………….</w:t>
      </w:r>
      <w:r>
        <w:rPr>
          <w:sz w:val="24"/>
        </w:rPr>
        <w:t>7</w:t>
      </w:r>
    </w:p>
    <w:p w14:paraId="32B4753B" w14:textId="1B1370CC" w:rsidR="005F16D3" w:rsidRPr="005F16D3" w:rsidRDefault="005F16D3" w:rsidP="005F16D3">
      <w:pPr>
        <w:spacing w:line="360" w:lineRule="auto"/>
        <w:jc w:val="distribute"/>
        <w:rPr>
          <w:sz w:val="24"/>
        </w:rPr>
      </w:pPr>
      <w:r w:rsidRPr="005F16D3">
        <w:rPr>
          <w:rFonts w:hint="eastAsia"/>
          <w:b/>
          <w:sz w:val="24"/>
        </w:rPr>
        <w:t xml:space="preserve">♦　</w:t>
      </w:r>
      <w:r>
        <w:rPr>
          <w:rFonts w:hint="eastAsia"/>
          <w:sz w:val="24"/>
        </w:rPr>
        <w:t>お申し込み後の変更・キャンセルについて</w:t>
      </w:r>
      <w:r w:rsidRPr="005F16D3">
        <w:rPr>
          <w:sz w:val="24"/>
        </w:rPr>
        <w:t>……………………………………………….</w:t>
      </w:r>
      <w:r>
        <w:rPr>
          <w:sz w:val="24"/>
        </w:rPr>
        <w:t>7</w:t>
      </w:r>
    </w:p>
    <w:p w14:paraId="72146CC7" w14:textId="32101040" w:rsidR="005F16D3" w:rsidRPr="005F16D3" w:rsidRDefault="005F16D3" w:rsidP="005F16D3">
      <w:pPr>
        <w:spacing w:line="360" w:lineRule="auto"/>
        <w:jc w:val="distribute"/>
        <w:rPr>
          <w:sz w:val="24"/>
        </w:rPr>
      </w:pPr>
      <w:r w:rsidRPr="005F16D3">
        <w:rPr>
          <w:rFonts w:hint="eastAsia"/>
          <w:b/>
          <w:sz w:val="24"/>
        </w:rPr>
        <w:t xml:space="preserve">♦　</w:t>
      </w:r>
      <w:r>
        <w:rPr>
          <w:rFonts w:hint="eastAsia"/>
          <w:sz w:val="24"/>
        </w:rPr>
        <w:t>よくある質問・お問い合わせ先について</w:t>
      </w:r>
      <w:r w:rsidRPr="005F16D3">
        <w:rPr>
          <w:sz w:val="24"/>
        </w:rPr>
        <w:t>………………………………………………….</w:t>
      </w:r>
      <w:r>
        <w:rPr>
          <w:sz w:val="24"/>
        </w:rPr>
        <w:t>7</w:t>
      </w:r>
    </w:p>
    <w:p w14:paraId="11447523" w14:textId="77777777" w:rsidR="005F16D3" w:rsidRDefault="005F16D3" w:rsidP="003759DF">
      <w:pPr>
        <w:rPr>
          <w:rFonts w:ascii="ＭＳ 明朝" w:eastAsia="ＭＳ 明朝" w:hAnsi="ＭＳ 明朝"/>
          <w:b/>
          <w:sz w:val="28"/>
        </w:rPr>
      </w:pPr>
    </w:p>
    <w:p w14:paraId="2D9279AE" w14:textId="7105DE8D" w:rsidR="00AA3AF0" w:rsidRPr="003759DF" w:rsidRDefault="005F16D3" w:rsidP="003759DF">
      <w:pPr>
        <w:rPr>
          <w:rFonts w:ascii="ＭＳ 明朝" w:eastAsia="ＭＳ 明朝" w:hAnsi="ＭＳ 明朝"/>
          <w:b/>
          <w:sz w:val="28"/>
        </w:rPr>
      </w:pPr>
      <w:r>
        <w:rPr>
          <w:rFonts w:ascii="ＭＳ 明朝" w:eastAsia="ＭＳ 明朝" w:hAnsi="ＭＳ 明朝"/>
          <w:b/>
          <w:sz w:val="28"/>
        </w:rPr>
        <w:lastRenderedPageBreak/>
        <w:t>♦</w:t>
      </w:r>
      <w:r>
        <w:rPr>
          <w:rFonts w:ascii="ＭＳ 明朝" w:eastAsia="ＭＳ 明朝" w:hAnsi="ＭＳ 明朝" w:hint="eastAsia"/>
          <w:b/>
          <w:sz w:val="28"/>
        </w:rPr>
        <w:t xml:space="preserve"> </w:t>
      </w:r>
      <w:r w:rsidR="00131EE5">
        <w:rPr>
          <w:rFonts w:ascii="ＭＳ 明朝" w:eastAsia="ＭＳ 明朝" w:hAnsi="ＭＳ 明朝"/>
          <w:b/>
          <w:sz w:val="28"/>
        </w:rPr>
        <w:t>オンライン検定</w:t>
      </w:r>
      <w:r w:rsidR="00AA3AF0" w:rsidRPr="006B2875">
        <w:rPr>
          <w:rFonts w:ascii="ＭＳ 明朝" w:eastAsia="ＭＳ 明朝" w:hAnsi="ＭＳ 明朝"/>
          <w:b/>
          <w:sz w:val="28"/>
        </w:rPr>
        <w:t>について</w:t>
      </w:r>
      <w:bookmarkEnd w:id="0"/>
    </w:p>
    <w:p w14:paraId="42AFAC03" w14:textId="77777777" w:rsidR="00AA3AF0" w:rsidRPr="005F16D3" w:rsidRDefault="00AA3AF0" w:rsidP="00AA3AF0">
      <w:pPr>
        <w:pStyle w:val="a3"/>
        <w:ind w:leftChars="0" w:left="1050"/>
      </w:pPr>
    </w:p>
    <w:p w14:paraId="6866D91C" w14:textId="77777777" w:rsidR="00AA3AF0" w:rsidRPr="004134F2" w:rsidRDefault="00AA3AF0" w:rsidP="00AA3AF0">
      <w:pPr>
        <w:pStyle w:val="a3"/>
        <w:numPr>
          <w:ilvl w:val="0"/>
          <w:numId w:val="15"/>
        </w:numPr>
        <w:ind w:leftChars="0"/>
        <w:rPr>
          <w:b/>
          <w:sz w:val="24"/>
        </w:rPr>
      </w:pPr>
      <w:r w:rsidRPr="004134F2">
        <w:rPr>
          <w:rFonts w:hint="eastAsia"/>
          <w:b/>
          <w:sz w:val="24"/>
        </w:rPr>
        <w:t>出題問題について</w:t>
      </w:r>
    </w:p>
    <w:p w14:paraId="4CA40833" w14:textId="3080AEDD" w:rsidR="00AA3AF0" w:rsidRPr="004134F2" w:rsidRDefault="00E7606C" w:rsidP="00AA3AF0">
      <w:pPr>
        <w:ind w:leftChars="300" w:left="630"/>
      </w:pPr>
      <w:r>
        <w:t>出題される問題</w:t>
      </w:r>
      <w:r w:rsidR="004027D3">
        <w:t>、合格基準は会場検定</w:t>
      </w:r>
      <w:r w:rsidR="00AA3AF0">
        <w:t>と同じです。</w:t>
      </w:r>
    </w:p>
    <w:p w14:paraId="2C5D0E5C" w14:textId="77777777" w:rsidR="003D3853" w:rsidRPr="00E7606C" w:rsidRDefault="003D3853" w:rsidP="003D3853">
      <w:pPr>
        <w:pStyle w:val="a3"/>
        <w:ind w:leftChars="0" w:left="1050"/>
      </w:pPr>
    </w:p>
    <w:p w14:paraId="08FC9CB8" w14:textId="77777777" w:rsidR="003D3853" w:rsidRPr="004134F2" w:rsidRDefault="003D3853" w:rsidP="003D3853">
      <w:pPr>
        <w:pStyle w:val="a3"/>
        <w:numPr>
          <w:ilvl w:val="0"/>
          <w:numId w:val="15"/>
        </w:numPr>
        <w:ind w:leftChars="0"/>
        <w:rPr>
          <w:b/>
          <w:sz w:val="24"/>
        </w:rPr>
      </w:pPr>
      <w:r>
        <w:rPr>
          <w:rFonts w:hint="eastAsia"/>
          <w:b/>
          <w:sz w:val="24"/>
        </w:rPr>
        <w:t>実施時間</w:t>
      </w:r>
      <w:r w:rsidRPr="004134F2">
        <w:rPr>
          <w:rFonts w:hint="eastAsia"/>
          <w:b/>
          <w:sz w:val="24"/>
        </w:rPr>
        <w:t>について</w:t>
      </w:r>
    </w:p>
    <w:tbl>
      <w:tblPr>
        <w:tblStyle w:val="af5"/>
        <w:tblW w:w="0" w:type="auto"/>
        <w:tblInd w:w="630" w:type="dxa"/>
        <w:tblLook w:val="04A0" w:firstRow="1" w:lastRow="0" w:firstColumn="1" w:lastColumn="0" w:noHBand="0" w:noVBand="1"/>
      </w:tblPr>
      <w:tblGrid>
        <w:gridCol w:w="2940"/>
        <w:gridCol w:w="3360"/>
      </w:tblGrid>
      <w:tr w:rsidR="00E7606C" w14:paraId="58F494F0" w14:textId="77777777" w:rsidTr="009E5E3E">
        <w:tc>
          <w:tcPr>
            <w:tcW w:w="2940" w:type="dxa"/>
            <w:shd w:val="clear" w:color="auto" w:fill="EDEDED" w:themeFill="accent3" w:themeFillTint="33"/>
          </w:tcPr>
          <w:p w14:paraId="59B0FBCF" w14:textId="1585DAD6" w:rsidR="00E7606C" w:rsidRDefault="00E7606C" w:rsidP="00E80251">
            <w:pPr>
              <w:jc w:val="center"/>
            </w:pPr>
            <w:r>
              <w:rPr>
                <w:rFonts w:hint="eastAsia"/>
              </w:rPr>
              <w:t>受験開始可能時間</w:t>
            </w:r>
          </w:p>
        </w:tc>
        <w:tc>
          <w:tcPr>
            <w:tcW w:w="3360" w:type="dxa"/>
            <w:shd w:val="clear" w:color="auto" w:fill="EDEDED" w:themeFill="accent3" w:themeFillTint="33"/>
          </w:tcPr>
          <w:p w14:paraId="75B918AD" w14:textId="6889BEDE" w:rsidR="00E7606C" w:rsidRDefault="00E7606C" w:rsidP="00E80251">
            <w:pPr>
              <w:jc w:val="center"/>
            </w:pPr>
            <w:r>
              <w:rPr>
                <w:rFonts w:hint="eastAsia"/>
              </w:rPr>
              <w:t>試験時間</w:t>
            </w:r>
          </w:p>
        </w:tc>
      </w:tr>
      <w:tr w:rsidR="00E7606C" w14:paraId="5F255561" w14:textId="77777777" w:rsidTr="009E5E3E">
        <w:tc>
          <w:tcPr>
            <w:tcW w:w="2940" w:type="dxa"/>
          </w:tcPr>
          <w:p w14:paraId="7D8268F9" w14:textId="0A0B9879" w:rsidR="00E7606C" w:rsidRDefault="00E7606C" w:rsidP="00E80251">
            <w:pPr>
              <w:jc w:val="center"/>
            </w:pPr>
            <w:r>
              <w:rPr>
                <w:rFonts w:hint="eastAsia"/>
              </w:rPr>
              <w:t>14</w:t>
            </w:r>
            <w:r>
              <w:rPr>
                <w:rFonts w:hint="eastAsia"/>
              </w:rPr>
              <w:t>：</w:t>
            </w:r>
            <w:r>
              <w:t>00</w:t>
            </w:r>
            <w:r>
              <w:rPr>
                <w:rFonts w:hint="eastAsia"/>
              </w:rPr>
              <w:t>～</w:t>
            </w:r>
            <w:r>
              <w:rPr>
                <w:rFonts w:hint="eastAsia"/>
              </w:rPr>
              <w:t>1</w:t>
            </w:r>
            <w:r>
              <w:t>4</w:t>
            </w:r>
            <w:r>
              <w:rPr>
                <w:rFonts w:hint="eastAsia"/>
              </w:rPr>
              <w:t>：</w:t>
            </w:r>
            <w:r>
              <w:t>30</w:t>
            </w:r>
          </w:p>
        </w:tc>
        <w:tc>
          <w:tcPr>
            <w:tcW w:w="3360" w:type="dxa"/>
          </w:tcPr>
          <w:p w14:paraId="0F021D29" w14:textId="70AEBA66" w:rsidR="00E7606C" w:rsidRDefault="00E7606C" w:rsidP="00E80251">
            <w:pPr>
              <w:jc w:val="center"/>
            </w:pPr>
            <w:r>
              <w:rPr>
                <w:rFonts w:hint="eastAsia"/>
              </w:rPr>
              <w:t>受験開始後最大</w:t>
            </w:r>
            <w:r>
              <w:rPr>
                <w:rFonts w:hint="eastAsia"/>
              </w:rPr>
              <w:t>60</w:t>
            </w:r>
            <w:r>
              <w:rPr>
                <w:rFonts w:hint="eastAsia"/>
              </w:rPr>
              <w:t>分</w:t>
            </w:r>
          </w:p>
        </w:tc>
      </w:tr>
    </w:tbl>
    <w:p w14:paraId="32D5F7DA" w14:textId="3D18F9DB" w:rsidR="00E64788" w:rsidRDefault="00E64788" w:rsidP="009E5E3E">
      <w:pPr>
        <w:ind w:leftChars="300" w:left="630"/>
      </w:pPr>
      <w:r>
        <w:rPr>
          <w:rFonts w:ascii="ＭＳ 明朝" w:eastAsia="ＭＳ 明朝" w:hAnsi="ＭＳ 明朝" w:cs="ＭＳ 明朝"/>
        </w:rPr>
        <w:t>※14時</w:t>
      </w:r>
      <w:r>
        <w:rPr>
          <w:rFonts w:ascii="ＭＳ 明朝" w:eastAsia="ＭＳ 明朝" w:hAnsi="ＭＳ 明朝" w:cs="ＭＳ 明朝" w:hint="eastAsia"/>
        </w:rPr>
        <w:t>2</w:t>
      </w:r>
      <w:r>
        <w:rPr>
          <w:rFonts w:ascii="ＭＳ 明朝" w:eastAsia="ＭＳ 明朝" w:hAnsi="ＭＳ 明朝" w:cs="ＭＳ 明朝"/>
        </w:rPr>
        <w:t>0分に受験を開始した場合、</w:t>
      </w:r>
      <w:r>
        <w:rPr>
          <w:rFonts w:ascii="ＭＳ 明朝" w:eastAsia="ＭＳ 明朝" w:hAnsi="ＭＳ 明朝" w:cs="ＭＳ 明朝" w:hint="eastAsia"/>
        </w:rPr>
        <w:t>1</w:t>
      </w:r>
      <w:r>
        <w:rPr>
          <w:rFonts w:ascii="ＭＳ 明朝" w:eastAsia="ＭＳ 明朝" w:hAnsi="ＭＳ 明朝" w:cs="ＭＳ 明朝"/>
        </w:rPr>
        <w:t>5時</w:t>
      </w:r>
      <w:r>
        <w:rPr>
          <w:rFonts w:ascii="ＭＳ 明朝" w:eastAsia="ＭＳ 明朝" w:hAnsi="ＭＳ 明朝" w:cs="ＭＳ 明朝" w:hint="eastAsia"/>
        </w:rPr>
        <w:t>2</w:t>
      </w:r>
      <w:r>
        <w:rPr>
          <w:rFonts w:ascii="ＭＳ 明朝" w:eastAsia="ＭＳ 明朝" w:hAnsi="ＭＳ 明朝" w:cs="ＭＳ 明朝"/>
        </w:rPr>
        <w:t>0分まで受験可能。</w:t>
      </w:r>
    </w:p>
    <w:p w14:paraId="3648391E" w14:textId="0BC3FD1B" w:rsidR="009E5E3E" w:rsidRDefault="003D3853" w:rsidP="009E5E3E">
      <w:pPr>
        <w:ind w:leftChars="300" w:left="630"/>
      </w:pPr>
      <w:r>
        <w:rPr>
          <w:rFonts w:hint="eastAsia"/>
        </w:rPr>
        <w:t>※</w:t>
      </w:r>
      <w:r w:rsidR="009E5E3E">
        <w:rPr>
          <w:rFonts w:hint="eastAsia"/>
        </w:rPr>
        <w:t>受験開始可能時間を過ぎた場合は受験できません。</w:t>
      </w:r>
      <w:r w:rsidR="009E5E3E">
        <w:t>必ず受験開始時間内にログインを行い、受験を開始してください。</w:t>
      </w:r>
    </w:p>
    <w:p w14:paraId="4BDB5E20" w14:textId="77777777" w:rsidR="00AA3AF0" w:rsidRPr="009E5E3E" w:rsidRDefault="00AA3AF0" w:rsidP="00AA3AF0">
      <w:pPr>
        <w:pStyle w:val="a3"/>
        <w:ind w:leftChars="0" w:left="1050"/>
      </w:pPr>
    </w:p>
    <w:p w14:paraId="39B6C40C" w14:textId="64DC810D" w:rsidR="00AA3AF0" w:rsidRPr="004134F2" w:rsidRDefault="00AA3AF0" w:rsidP="00AA3AF0">
      <w:pPr>
        <w:pStyle w:val="a3"/>
        <w:numPr>
          <w:ilvl w:val="0"/>
          <w:numId w:val="15"/>
        </w:numPr>
        <w:ind w:leftChars="0"/>
        <w:rPr>
          <w:b/>
          <w:sz w:val="24"/>
        </w:rPr>
      </w:pPr>
      <w:r>
        <w:rPr>
          <w:b/>
          <w:sz w:val="24"/>
        </w:rPr>
        <w:t>利用環境</w:t>
      </w:r>
      <w:r w:rsidRPr="004134F2">
        <w:rPr>
          <w:b/>
          <w:sz w:val="24"/>
        </w:rPr>
        <w:t>について</w:t>
      </w:r>
    </w:p>
    <w:p w14:paraId="161F3522" w14:textId="180AA863" w:rsidR="00AA3AF0" w:rsidRDefault="00E7606C" w:rsidP="00AA3AF0">
      <w:pPr>
        <w:ind w:leftChars="300" w:left="630"/>
      </w:pPr>
      <w:r>
        <w:t>薬膳・漢方</w:t>
      </w:r>
      <w:r w:rsidR="00AF4521">
        <w:t>検定では、試験当日の不正行為を防止するためにカメラ（内蔵または外部接続）を利用して試験中に撮影を行います。</w:t>
      </w:r>
    </w:p>
    <w:p w14:paraId="2FCBB98E" w14:textId="6344DDCA" w:rsidR="00AF4521" w:rsidRDefault="004027D3" w:rsidP="00AA3AF0">
      <w:pPr>
        <w:ind w:leftChars="300" w:left="630"/>
      </w:pPr>
      <w:r>
        <w:rPr>
          <w:rFonts w:hint="eastAsia"/>
        </w:rPr>
        <w:t>オンライン検定</w:t>
      </w:r>
      <w:r w:rsidR="00AF4521">
        <w:rPr>
          <w:rFonts w:hint="eastAsia"/>
        </w:rPr>
        <w:t>を実施するのに必要な利用環境（インターネットの通信環境、カメラ付きパソコン等）は、受験者様ご自身でご用意いただく必要があります。</w:t>
      </w:r>
    </w:p>
    <w:p w14:paraId="0C9A0253" w14:textId="77777777" w:rsidR="00AA3AF0" w:rsidRPr="001D3B8E" w:rsidRDefault="00AA3AF0" w:rsidP="00AA3AF0">
      <w:pPr>
        <w:pStyle w:val="a3"/>
        <w:ind w:leftChars="0" w:left="1050"/>
      </w:pPr>
    </w:p>
    <w:p w14:paraId="0B57D670" w14:textId="7F354FBA" w:rsidR="00AA3AF0" w:rsidRPr="001D3B8E" w:rsidRDefault="00AF4521" w:rsidP="00AA3AF0">
      <w:pPr>
        <w:pStyle w:val="a3"/>
        <w:numPr>
          <w:ilvl w:val="1"/>
          <w:numId w:val="15"/>
        </w:numPr>
        <w:ind w:leftChars="0"/>
        <w:rPr>
          <w:b/>
          <w:sz w:val="24"/>
        </w:rPr>
      </w:pPr>
      <w:r>
        <w:rPr>
          <w:b/>
          <w:sz w:val="24"/>
        </w:rPr>
        <w:t>通信環境について</w:t>
      </w:r>
    </w:p>
    <w:p w14:paraId="16CA24F8" w14:textId="77777777" w:rsidR="004611EC" w:rsidRDefault="00AF4521" w:rsidP="004611EC">
      <w:pPr>
        <w:ind w:leftChars="500" w:left="1050"/>
      </w:pPr>
      <w:r>
        <w:t>インターネット回線速度・下り（ダウンロード）</w:t>
      </w:r>
      <w:r>
        <w:t>5Mbps</w:t>
      </w:r>
      <w:r>
        <w:t>以上の速度を維持できる安定した環境をご用意ください。</w:t>
      </w:r>
    </w:p>
    <w:p w14:paraId="378ECBE7" w14:textId="4161D77C" w:rsidR="004611EC" w:rsidRDefault="004611EC" w:rsidP="0050219C">
      <w:pPr>
        <w:ind w:leftChars="500" w:left="1050"/>
      </w:pPr>
      <w:r>
        <w:rPr>
          <w:rFonts w:ascii="ＭＳ 明朝" w:eastAsia="ＭＳ 明朝" w:hAnsi="ＭＳ 明朝" w:cs="ＭＳ 明朝"/>
        </w:rPr>
        <w:t>《</w:t>
      </w:r>
      <w:r w:rsidR="00AF4521">
        <w:rPr>
          <w:rFonts w:ascii="ＭＳ 明朝" w:eastAsia="ＭＳ 明朝" w:hAnsi="ＭＳ 明朝" w:cs="ＭＳ 明朝"/>
        </w:rPr>
        <w:t>参考</w:t>
      </w:r>
      <w:r>
        <w:rPr>
          <w:rFonts w:ascii="ＭＳ 明朝" w:eastAsia="ＭＳ 明朝" w:hAnsi="ＭＳ 明朝" w:cs="ＭＳ 明朝"/>
        </w:rPr>
        <w:t>：</w:t>
      </w:r>
      <w:r w:rsidR="00AF4521">
        <w:rPr>
          <w:rFonts w:ascii="ＭＳ 明朝" w:eastAsia="ＭＳ 明朝" w:hAnsi="ＭＳ 明朝" w:cs="ＭＳ 明朝"/>
        </w:rPr>
        <w:t>主なチェックサイト</w:t>
      </w:r>
      <w:r w:rsidR="0050219C">
        <w:rPr>
          <w:rFonts w:ascii="ＭＳ 明朝" w:eastAsia="ＭＳ 明朝" w:hAnsi="ＭＳ 明朝" w:cs="ＭＳ 明朝"/>
        </w:rPr>
        <w:t xml:space="preserve">（外部サイト）：　</w:t>
      </w:r>
      <w:hyperlink r:id="rId9" w:history="1">
        <w:r w:rsidR="0050219C" w:rsidRPr="004A7A0B">
          <w:rPr>
            <w:rStyle w:val="af2"/>
          </w:rPr>
          <w:t>https://speedtest.gate02.ne.jp/</w:t>
        </w:r>
      </w:hyperlink>
      <w:r w:rsidR="0050219C">
        <w:t xml:space="preserve">　》</w:t>
      </w:r>
    </w:p>
    <w:p w14:paraId="08170D42" w14:textId="5DB18C59" w:rsidR="004611EC" w:rsidRDefault="004611EC" w:rsidP="004611EC">
      <w:pPr>
        <w:ind w:leftChars="500" w:left="1050"/>
        <w:rPr>
          <w:rFonts w:ascii="ＭＳ 明朝" w:eastAsia="ＭＳ 明朝" w:hAnsi="ＭＳ 明朝" w:cs="ＭＳ 明朝"/>
        </w:rPr>
      </w:pPr>
      <w:r>
        <w:rPr>
          <w:rFonts w:ascii="ＭＳ 明朝" w:eastAsia="ＭＳ 明朝" w:hAnsi="ＭＳ 明朝" w:cs="ＭＳ 明朝"/>
        </w:rPr>
        <w:t>※インターネット回線速度が5Mbps未満の場合、適正に受験できない場合があります。予めご了承ください。</w:t>
      </w:r>
    </w:p>
    <w:p w14:paraId="3B407F97" w14:textId="7C313DA6" w:rsidR="00AF4521" w:rsidRDefault="00AF4521" w:rsidP="004611EC">
      <w:pPr>
        <w:ind w:leftChars="500" w:left="1050"/>
      </w:pPr>
      <w:r w:rsidRPr="004611EC">
        <w:rPr>
          <w:rFonts w:ascii="ＭＳ 明朝" w:eastAsia="ＭＳ 明朝" w:hAnsi="ＭＳ 明朝" w:cs="ＭＳ 明朝"/>
        </w:rPr>
        <w:t>※上記サイトは外部サイトであり、当日不具合が起こらないことを保証するものではございません。</w:t>
      </w:r>
    </w:p>
    <w:p w14:paraId="56F67429" w14:textId="77777777" w:rsidR="00AF4521" w:rsidRDefault="00AF4521" w:rsidP="00AA3AF0">
      <w:pPr>
        <w:pStyle w:val="a3"/>
        <w:ind w:leftChars="0" w:left="1470"/>
      </w:pPr>
    </w:p>
    <w:p w14:paraId="28FBD5E6" w14:textId="01B4B311" w:rsidR="004611EC" w:rsidRDefault="00241548" w:rsidP="004611EC">
      <w:pPr>
        <w:pStyle w:val="a3"/>
        <w:numPr>
          <w:ilvl w:val="1"/>
          <w:numId w:val="15"/>
        </w:numPr>
        <w:ind w:leftChars="0"/>
        <w:rPr>
          <w:b/>
          <w:sz w:val="24"/>
        </w:rPr>
      </w:pPr>
      <w:r>
        <w:rPr>
          <w:b/>
          <w:sz w:val="24"/>
        </w:rPr>
        <w:t>ご使用いただく端末・受験環境</w:t>
      </w:r>
      <w:r w:rsidR="004611EC">
        <w:rPr>
          <w:b/>
          <w:sz w:val="24"/>
        </w:rPr>
        <w:t>について</w:t>
      </w:r>
    </w:p>
    <w:p w14:paraId="27E93D22" w14:textId="2C3C1459" w:rsidR="004611EC" w:rsidRDefault="00241548" w:rsidP="004611EC">
      <w:pPr>
        <w:ind w:leftChars="500" w:left="1050"/>
      </w:pPr>
      <w:r>
        <w:t>受験に際しては、下記動作確認用ページにて利用環境チェックを行ったパソコン、タブレット、スマートフォンをご利用ください。</w:t>
      </w:r>
    </w:p>
    <w:p w14:paraId="46845536" w14:textId="76DCAEAF" w:rsidR="00AA3AF0" w:rsidRDefault="00241548" w:rsidP="004611EC">
      <w:pPr>
        <w:ind w:leftChars="500" w:left="1050"/>
        <w:rPr>
          <w:rFonts w:ascii="ＭＳ 明朝" w:eastAsia="ＭＳ 明朝" w:hAnsi="ＭＳ 明朝" w:cs="ＭＳ 明朝"/>
        </w:rPr>
      </w:pPr>
      <w:r>
        <w:rPr>
          <w:rFonts w:ascii="ＭＳ 明朝" w:eastAsia="ＭＳ 明朝" w:hAnsi="ＭＳ 明朝" w:cs="ＭＳ 明朝"/>
        </w:rPr>
        <w:t>公園・図書館</w:t>
      </w:r>
      <w:r w:rsidR="00350C5F">
        <w:rPr>
          <w:rFonts w:ascii="ＭＳ 明朝" w:eastAsia="ＭＳ 明朝" w:hAnsi="ＭＳ 明朝" w:cs="ＭＳ 明朝"/>
        </w:rPr>
        <w:t>・レストラン</w:t>
      </w:r>
      <w:r>
        <w:rPr>
          <w:rFonts w:ascii="ＭＳ 明朝" w:eastAsia="ＭＳ 明朝" w:hAnsi="ＭＳ 明朝" w:cs="ＭＳ 明朝"/>
        </w:rPr>
        <w:t>など</w:t>
      </w:r>
      <w:r w:rsidR="00350C5F">
        <w:rPr>
          <w:rFonts w:ascii="ＭＳ 明朝" w:eastAsia="ＭＳ 明朝" w:hAnsi="ＭＳ 明朝" w:cs="ＭＳ 明朝"/>
        </w:rPr>
        <w:t>公共スペースでの受験は不可</w:t>
      </w:r>
      <w:r w:rsidR="00E20C59">
        <w:rPr>
          <w:rFonts w:ascii="ＭＳ 明朝" w:eastAsia="ＭＳ 明朝" w:hAnsi="ＭＳ 明朝" w:cs="ＭＳ 明朝"/>
        </w:rPr>
        <w:t>とさせていただきます。</w:t>
      </w:r>
    </w:p>
    <w:p w14:paraId="16234413" w14:textId="77777777" w:rsidR="00241548" w:rsidRDefault="00241548" w:rsidP="004611EC">
      <w:pPr>
        <w:ind w:leftChars="500" w:left="1050"/>
        <w:rPr>
          <w:rFonts w:ascii="ＭＳ 明朝" w:eastAsia="ＭＳ 明朝" w:hAnsi="ＭＳ 明朝" w:cs="ＭＳ 明朝"/>
        </w:rPr>
      </w:pPr>
    </w:p>
    <w:p w14:paraId="61F75714" w14:textId="77777777" w:rsidR="00241548" w:rsidRDefault="00241548" w:rsidP="004611EC">
      <w:pPr>
        <w:ind w:leftChars="500" w:left="1050"/>
        <w:rPr>
          <w:rFonts w:ascii="ＭＳ 明朝" w:eastAsia="ＭＳ 明朝" w:hAnsi="ＭＳ 明朝" w:cs="ＭＳ 明朝"/>
        </w:rPr>
      </w:pPr>
    </w:p>
    <w:p w14:paraId="3E340AE8" w14:textId="77777777" w:rsidR="00241548" w:rsidRDefault="00241548" w:rsidP="00E64788">
      <w:pPr>
        <w:rPr>
          <w:rFonts w:ascii="ＭＳ 明朝" w:eastAsia="ＭＳ 明朝" w:hAnsi="ＭＳ 明朝" w:cs="ＭＳ 明朝"/>
        </w:rPr>
      </w:pPr>
    </w:p>
    <w:p w14:paraId="73BFE179" w14:textId="77777777" w:rsidR="00E20C59" w:rsidRDefault="00E20C59" w:rsidP="004611EC">
      <w:pPr>
        <w:ind w:leftChars="500" w:left="1050"/>
        <w:rPr>
          <w:rFonts w:ascii="ＭＳ 明朝" w:eastAsia="ＭＳ 明朝" w:hAnsi="ＭＳ 明朝" w:cs="ＭＳ 明朝"/>
        </w:rPr>
      </w:pPr>
    </w:p>
    <w:p w14:paraId="6BEA9376" w14:textId="77777777" w:rsidR="00E7606C" w:rsidRDefault="00E7606C" w:rsidP="004611EC">
      <w:pPr>
        <w:ind w:leftChars="500" w:left="1050"/>
        <w:rPr>
          <w:rFonts w:ascii="ＭＳ 明朝" w:eastAsia="ＭＳ 明朝" w:hAnsi="ＭＳ 明朝" w:cs="ＭＳ 明朝"/>
        </w:rPr>
      </w:pPr>
    </w:p>
    <w:p w14:paraId="212815BC" w14:textId="77777777" w:rsidR="00E7606C" w:rsidRDefault="00E7606C" w:rsidP="004611EC">
      <w:pPr>
        <w:ind w:leftChars="500" w:left="1050"/>
        <w:rPr>
          <w:rFonts w:ascii="ＭＳ 明朝" w:eastAsia="ＭＳ 明朝" w:hAnsi="ＭＳ 明朝" w:cs="ＭＳ 明朝"/>
        </w:rPr>
      </w:pPr>
    </w:p>
    <w:p w14:paraId="19D692E8" w14:textId="77777777" w:rsidR="00E7606C" w:rsidRDefault="00E7606C" w:rsidP="004611EC">
      <w:pPr>
        <w:ind w:leftChars="500" w:left="1050"/>
        <w:rPr>
          <w:rFonts w:ascii="ＭＳ 明朝" w:eastAsia="ＭＳ 明朝" w:hAnsi="ＭＳ 明朝" w:cs="ＭＳ 明朝"/>
        </w:rPr>
      </w:pPr>
    </w:p>
    <w:p w14:paraId="2EE343DC" w14:textId="4E72092F" w:rsidR="00241548" w:rsidRPr="00241548" w:rsidRDefault="004611EC" w:rsidP="00241548">
      <w:pPr>
        <w:pStyle w:val="a3"/>
        <w:numPr>
          <w:ilvl w:val="0"/>
          <w:numId w:val="20"/>
        </w:numPr>
        <w:ind w:leftChars="0"/>
        <w:rPr>
          <w:rFonts w:ascii="ＭＳ 明朝" w:eastAsia="ＭＳ 明朝" w:hAnsi="ＭＳ 明朝" w:cs="ＭＳ 明朝"/>
          <w:b/>
        </w:rPr>
      </w:pPr>
      <w:r w:rsidRPr="004611EC">
        <w:rPr>
          <w:rFonts w:ascii="ＭＳ 明朝" w:eastAsia="ＭＳ 明朝" w:hAnsi="ＭＳ 明朝" w:cs="ＭＳ 明朝"/>
          <w:b/>
        </w:rPr>
        <w:lastRenderedPageBreak/>
        <w:t>対応ＯＳ/対応ブラウザ</w:t>
      </w:r>
      <w:r>
        <w:rPr>
          <w:rFonts w:ascii="ＭＳ 明朝" w:eastAsia="ＭＳ 明朝" w:hAnsi="ＭＳ 明朝" w:cs="ＭＳ 明朝"/>
          <w:b/>
        </w:rPr>
        <w:t>の組み合わせ</w:t>
      </w:r>
    </w:p>
    <w:p w14:paraId="33253599" w14:textId="315F2106" w:rsidR="004611EC" w:rsidRPr="00241548" w:rsidRDefault="00241548" w:rsidP="00241548">
      <w:pPr>
        <w:ind w:leftChars="700" w:left="1470"/>
        <w:rPr>
          <w:rFonts w:ascii="ＭＳ 明朝" w:eastAsia="ＭＳ 明朝" w:hAnsi="ＭＳ 明朝" w:cs="ＭＳ 明朝"/>
        </w:rPr>
      </w:pPr>
      <w:r>
        <w:rPr>
          <w:rFonts w:ascii="ＭＳ 明朝" w:eastAsia="ＭＳ 明朝" w:hAnsi="ＭＳ 明朝" w:cs="ＭＳ 明朝" w:hint="eastAsia"/>
        </w:rPr>
        <w:t>OS・ブラウザは最新版をご利用ください。</w:t>
      </w:r>
    </w:p>
    <w:p w14:paraId="5B36831B" w14:textId="4B493469" w:rsidR="004611EC" w:rsidRDefault="004611EC" w:rsidP="00241548">
      <w:pPr>
        <w:ind w:leftChars="700" w:left="1470"/>
        <w:rPr>
          <w:rFonts w:ascii="ＭＳ 明朝" w:eastAsia="ＭＳ 明朝" w:hAnsi="ＭＳ 明朝" w:cs="ＭＳ 明朝"/>
        </w:rPr>
      </w:pPr>
      <w:r>
        <w:rPr>
          <w:rFonts w:ascii="ＭＳ 明朝" w:eastAsia="ＭＳ 明朝" w:hAnsi="ＭＳ 明朝" w:cs="ＭＳ 明朝"/>
        </w:rPr>
        <w:t>※Internet Explorer</w:t>
      </w:r>
      <w:r w:rsidR="00241548">
        <w:rPr>
          <w:rFonts w:ascii="ＭＳ 明朝" w:eastAsia="ＭＳ 明朝" w:hAnsi="ＭＳ 明朝" w:cs="ＭＳ 明朝"/>
        </w:rPr>
        <w:t>等、下記に記載されていないOS/ブラウザ</w:t>
      </w:r>
      <w:r>
        <w:rPr>
          <w:rFonts w:ascii="ＭＳ 明朝" w:eastAsia="ＭＳ 明朝" w:hAnsi="ＭＳ 明朝" w:cs="ＭＳ 明朝"/>
        </w:rPr>
        <w:t>は使用できません。</w:t>
      </w:r>
    </w:p>
    <w:p w14:paraId="169D3C7A" w14:textId="37BBEBE8" w:rsidR="00BF3D0E" w:rsidRPr="004611EC" w:rsidRDefault="0095732A" w:rsidP="004611EC">
      <w:pPr>
        <w:ind w:leftChars="700" w:left="1470"/>
        <w:rPr>
          <w:rFonts w:ascii="ＭＳ 明朝" w:eastAsia="ＭＳ 明朝" w:hAnsi="ＭＳ 明朝" w:cs="ＭＳ 明朝" w:hint="eastAsia"/>
        </w:rPr>
      </w:pPr>
      <w:r>
        <w:rPr>
          <w:noProof/>
        </w:rPr>
        <w:drawing>
          <wp:inline distT="0" distB="0" distL="0" distR="0" wp14:anchorId="2F93ECC0" wp14:editId="7D700454">
            <wp:extent cx="3469169" cy="2895600"/>
            <wp:effectExtent l="0" t="0" r="0" b="0"/>
            <wp:docPr id="1609760440" name="図 5" descr="グラフィカル ユーザー インターフェイス, アプリケーション&#10;&#10;AI 生成コンテンツは誤りを含む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760440" name="図 5" descr="グラフィカル ユーザー インターフェイス, アプリケーション&#10;&#10;AI 生成コンテンツは誤りを含む可能性があります。"/>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474472" cy="2900026"/>
                    </a:xfrm>
                    <a:prstGeom prst="rect">
                      <a:avLst/>
                    </a:prstGeom>
                    <a:noFill/>
                    <a:ln>
                      <a:noFill/>
                    </a:ln>
                  </pic:spPr>
                </pic:pic>
              </a:graphicData>
            </a:graphic>
          </wp:inline>
        </w:drawing>
      </w:r>
    </w:p>
    <w:p w14:paraId="4E5A1B9D" w14:textId="3D5E85AC" w:rsidR="004611EC" w:rsidRDefault="00BF3D0E" w:rsidP="00BF3D0E">
      <w:pPr>
        <w:pStyle w:val="a3"/>
        <w:numPr>
          <w:ilvl w:val="0"/>
          <w:numId w:val="20"/>
        </w:numPr>
        <w:ind w:leftChars="0"/>
      </w:pPr>
      <w:r>
        <w:rPr>
          <w:rFonts w:hint="eastAsia"/>
        </w:rPr>
        <w:t>動作確認ページから、必ず動作確認を行ったうえでお申し込みください。</w:t>
      </w:r>
    </w:p>
    <w:p w14:paraId="1288F8C9" w14:textId="77777777" w:rsidR="00241548" w:rsidRDefault="00241548" w:rsidP="00C013F1">
      <w:pPr>
        <w:pStyle w:val="a3"/>
        <w:ind w:leftChars="0" w:left="1470"/>
        <w:rPr>
          <w:rFonts w:ascii="ＭＳ 明朝" w:eastAsia="ＭＳ 明朝" w:hAnsi="ＭＳ 明朝" w:cs="ＭＳ 明朝"/>
        </w:rPr>
      </w:pPr>
      <w:r>
        <w:rPr>
          <w:rFonts w:ascii="ＭＳ 明朝" w:eastAsia="ＭＳ 明朝" w:hAnsi="ＭＳ 明朝" w:cs="ＭＳ 明朝"/>
        </w:rPr>
        <w:t>【動作確認用ページ】</w:t>
      </w:r>
    </w:p>
    <w:p w14:paraId="3E572FD7" w14:textId="37153EA9" w:rsidR="003759DF" w:rsidRPr="001A1131" w:rsidRDefault="001A1131" w:rsidP="00BF3D0E">
      <w:pPr>
        <w:pStyle w:val="a3"/>
        <w:ind w:leftChars="0" w:left="1470"/>
        <w:rPr>
          <w:rStyle w:val="af2"/>
          <w:rFonts w:ascii="ＭＳ 明朝" w:eastAsia="ＭＳ 明朝" w:hAnsi="ＭＳ 明朝" w:cs="ＭＳ 明朝"/>
        </w:rPr>
      </w:pPr>
      <w:r>
        <w:rPr>
          <w:rStyle w:val="af2"/>
          <w:rFonts w:ascii="ＭＳ 明朝" w:eastAsia="ＭＳ 明朝" w:hAnsi="ＭＳ 明朝" w:cs="ＭＳ 明朝"/>
        </w:rPr>
        <w:fldChar w:fldCharType="begin"/>
      </w:r>
      <w:r>
        <w:rPr>
          <w:rStyle w:val="af2"/>
          <w:rFonts w:ascii="ＭＳ 明朝" w:eastAsia="ＭＳ 明朝" w:hAnsi="ＭＳ 明朝" w:cs="ＭＳ 明朝"/>
        </w:rPr>
        <w:instrText xml:space="preserve"> HYPERLINK "https://online.segmo.co.jp/system_requirements/check-pc-and-mobile-camera" </w:instrText>
      </w:r>
      <w:r>
        <w:rPr>
          <w:rStyle w:val="af2"/>
          <w:rFonts w:ascii="ＭＳ 明朝" w:eastAsia="ＭＳ 明朝" w:hAnsi="ＭＳ 明朝" w:cs="ＭＳ 明朝"/>
        </w:rPr>
      </w:r>
      <w:r>
        <w:rPr>
          <w:rStyle w:val="af2"/>
          <w:rFonts w:ascii="ＭＳ 明朝" w:eastAsia="ＭＳ 明朝" w:hAnsi="ＭＳ 明朝" w:cs="ＭＳ 明朝"/>
        </w:rPr>
        <w:fldChar w:fldCharType="separate"/>
      </w:r>
      <w:r w:rsidRPr="001A1131">
        <w:rPr>
          <w:rStyle w:val="af2"/>
          <w:rFonts w:ascii="ＭＳ 明朝" w:eastAsia="ＭＳ 明朝" w:hAnsi="ＭＳ 明朝" w:cs="ＭＳ 明朝"/>
        </w:rPr>
        <w:t>https://online.segmo.co.jp/system_requirements/check-pc-and-mobile-camera</w:t>
      </w:r>
    </w:p>
    <w:p w14:paraId="332E3091" w14:textId="2F0FD418" w:rsidR="001A1131" w:rsidRDefault="001A1131" w:rsidP="00BF3D0E">
      <w:pPr>
        <w:pStyle w:val="a3"/>
        <w:ind w:leftChars="0" w:left="1470"/>
        <w:rPr>
          <w:rFonts w:ascii="ＭＳ 明朝" w:eastAsia="ＭＳ 明朝" w:hAnsi="ＭＳ 明朝" w:cs="ＭＳ 明朝"/>
        </w:rPr>
      </w:pPr>
      <w:r>
        <w:rPr>
          <w:rStyle w:val="af2"/>
          <w:rFonts w:ascii="ＭＳ 明朝" w:eastAsia="ＭＳ 明朝" w:hAnsi="ＭＳ 明朝" w:cs="ＭＳ 明朝"/>
        </w:rPr>
        <w:fldChar w:fldCharType="end"/>
      </w:r>
    </w:p>
    <w:p w14:paraId="007A575E" w14:textId="46B2EB54" w:rsidR="00C013F1" w:rsidRDefault="00C013F1" w:rsidP="00BF3D0E">
      <w:pPr>
        <w:pStyle w:val="a3"/>
        <w:ind w:leftChars="0" w:left="1470"/>
      </w:pPr>
      <w:r>
        <w:rPr>
          <w:rFonts w:hint="eastAsia"/>
        </w:rPr>
        <w:t>※こちらのページでＯＳやブラウザが利用環境に対応しているか、カメラの接続、試験ページの動作性をご確認いただけます。</w:t>
      </w:r>
    </w:p>
    <w:p w14:paraId="65BB3A34" w14:textId="4C10B2B2" w:rsidR="009C5649" w:rsidRDefault="009C5649" w:rsidP="00BF3D0E">
      <w:pPr>
        <w:pStyle w:val="a3"/>
        <w:ind w:leftChars="0" w:left="1470"/>
      </w:pPr>
      <w:r>
        <w:rPr>
          <w:rFonts w:ascii="ＭＳ 明朝" w:eastAsia="ＭＳ 明朝" w:hAnsi="ＭＳ 明朝" w:cs="ＭＳ 明朝"/>
        </w:rPr>
        <w:t>※団体申請書の提出をもって、受験者が動作確認を実施したものとみなします。</w:t>
      </w:r>
    </w:p>
    <w:p w14:paraId="58FAC816" w14:textId="77777777" w:rsidR="00C013F1" w:rsidRDefault="00C013F1" w:rsidP="004B5CC9"/>
    <w:p w14:paraId="0F84ED36" w14:textId="6E46650E" w:rsidR="004B5CC9" w:rsidRDefault="004B5CC9" w:rsidP="004B5CC9">
      <w:pPr>
        <w:pStyle w:val="a3"/>
        <w:numPr>
          <w:ilvl w:val="1"/>
          <w:numId w:val="15"/>
        </w:numPr>
        <w:ind w:leftChars="0"/>
        <w:rPr>
          <w:b/>
          <w:sz w:val="24"/>
        </w:rPr>
      </w:pPr>
      <w:r>
        <w:rPr>
          <w:b/>
          <w:sz w:val="24"/>
        </w:rPr>
        <w:t>受験規約・免責事項について</w:t>
      </w:r>
    </w:p>
    <w:p w14:paraId="4CC0009D" w14:textId="77777777" w:rsidR="00921876" w:rsidRDefault="004B5CC9" w:rsidP="00921876">
      <w:pPr>
        <w:pStyle w:val="a3"/>
        <w:ind w:leftChars="500" w:left="1050"/>
      </w:pPr>
      <w:r>
        <w:rPr>
          <w:rFonts w:hint="eastAsia"/>
        </w:rPr>
        <w:t>公正な試験を行い、不正を防止するため、試験中の受験者様の動作をウェブカメラにて撮影して保存します。試験中に不正行為を行ったことが判明した場合、或いは、不正と疑われる行為が判明した場合は失格となります。</w:t>
      </w:r>
    </w:p>
    <w:p w14:paraId="6F94AE06" w14:textId="4606635A" w:rsidR="004B5CC9" w:rsidRDefault="00921876" w:rsidP="00921876">
      <w:pPr>
        <w:pStyle w:val="a3"/>
        <w:ind w:leftChars="500" w:left="1050"/>
        <w:rPr>
          <w:rFonts w:ascii="ＭＳ 明朝" w:eastAsia="ＭＳ 明朝" w:hAnsi="ＭＳ 明朝" w:cs="ＭＳ 明朝"/>
        </w:rPr>
      </w:pPr>
      <w:r>
        <w:rPr>
          <w:rFonts w:ascii="ＭＳ 明朝" w:eastAsia="ＭＳ 明朝" w:hAnsi="ＭＳ 明朝" w:cs="ＭＳ 明朝"/>
        </w:rPr>
        <w:t>※</w:t>
      </w:r>
      <w:r w:rsidR="004B5CC9" w:rsidRPr="00921876">
        <w:rPr>
          <w:rFonts w:ascii="ＭＳ 明朝" w:eastAsia="ＭＳ 明朝" w:hAnsi="ＭＳ 明朝" w:cs="ＭＳ 明朝"/>
        </w:rPr>
        <w:t>詳細は別添「</w:t>
      </w:r>
      <w:r w:rsidR="004B5CC9" w:rsidRPr="00921876">
        <w:rPr>
          <w:rFonts w:ascii="ＭＳ 明朝" w:eastAsia="ＭＳ 明朝" w:hAnsi="ＭＳ 明朝" w:cs="ＭＳ 明朝" w:hint="eastAsia"/>
          <w:b/>
        </w:rPr>
        <w:t>第</w:t>
      </w:r>
      <w:r w:rsidR="003D64DD">
        <w:rPr>
          <w:rFonts w:ascii="ＭＳ 明朝" w:eastAsia="ＭＳ 明朝" w:hAnsi="ＭＳ 明朝" w:cs="ＭＳ 明朝" w:hint="eastAsia"/>
          <w:b/>
        </w:rPr>
        <w:t>2</w:t>
      </w:r>
      <w:r w:rsidR="00361F9A">
        <w:rPr>
          <w:rFonts w:ascii="ＭＳ 明朝" w:eastAsia="ＭＳ 明朝" w:hAnsi="ＭＳ 明朝" w:cs="ＭＳ 明朝" w:hint="eastAsia"/>
          <w:b/>
        </w:rPr>
        <w:t>3</w:t>
      </w:r>
      <w:r w:rsidR="00E7606C">
        <w:rPr>
          <w:rFonts w:ascii="ＭＳ 明朝" w:eastAsia="ＭＳ 明朝" w:hAnsi="ＭＳ 明朝" w:cs="ＭＳ 明朝" w:hint="eastAsia"/>
          <w:b/>
        </w:rPr>
        <w:t>回薬膳・漢方</w:t>
      </w:r>
      <w:r w:rsidR="004B5CC9" w:rsidRPr="00921876">
        <w:rPr>
          <w:rFonts w:ascii="ＭＳ 明朝" w:eastAsia="ＭＳ 明朝" w:hAnsi="ＭＳ 明朝" w:cs="ＭＳ 明朝" w:hint="eastAsia"/>
          <w:b/>
        </w:rPr>
        <w:t>検定（オンライン）受験規約</w:t>
      </w:r>
      <w:r w:rsidR="004B5CC9" w:rsidRPr="00921876">
        <w:rPr>
          <w:rFonts w:ascii="ＭＳ 明朝" w:eastAsia="ＭＳ 明朝" w:hAnsi="ＭＳ 明朝" w:cs="ＭＳ 明朝"/>
        </w:rPr>
        <w:t>」をご確認ください。</w:t>
      </w:r>
    </w:p>
    <w:p w14:paraId="7942C888" w14:textId="7ABD8267" w:rsidR="00921876" w:rsidRDefault="00921876" w:rsidP="00921876">
      <w:pPr>
        <w:pStyle w:val="a3"/>
        <w:ind w:leftChars="500" w:left="1050"/>
        <w:rPr>
          <w:rFonts w:ascii="ＭＳ 明朝" w:eastAsia="ＭＳ 明朝" w:hAnsi="ＭＳ 明朝" w:cs="ＭＳ 明朝"/>
        </w:rPr>
      </w:pPr>
      <w:r>
        <w:rPr>
          <w:rFonts w:ascii="ＭＳ 明朝" w:eastAsia="ＭＳ 明朝" w:hAnsi="ＭＳ 明朝" w:cs="ＭＳ 明朝"/>
        </w:rPr>
        <w:t xml:space="preserve">　⇒インターネットからもご確認いただけます。</w:t>
      </w:r>
    </w:p>
    <w:p w14:paraId="0C929DB3" w14:textId="5925581B" w:rsidR="009C5649" w:rsidRDefault="00921876" w:rsidP="009C5649">
      <w:pPr>
        <w:pStyle w:val="a3"/>
        <w:ind w:leftChars="500" w:left="1050"/>
        <w:rPr>
          <w:rFonts w:ascii="ＭＳ 明朝" w:eastAsia="ＭＳ 明朝" w:hAnsi="ＭＳ 明朝" w:cs="ＭＳ 明朝"/>
        </w:rPr>
      </w:pPr>
      <w:r>
        <w:rPr>
          <w:rFonts w:ascii="ＭＳ 明朝" w:eastAsia="ＭＳ 明朝" w:hAnsi="ＭＳ 明朝" w:cs="ＭＳ 明朝"/>
        </w:rPr>
        <w:t xml:space="preserve">　</w:t>
      </w:r>
      <w:r w:rsidR="005F16D3">
        <w:rPr>
          <w:rFonts w:ascii="ＭＳ 明朝" w:eastAsia="ＭＳ 明朝" w:hAnsi="ＭＳ 明朝" w:cs="ＭＳ 明朝" w:hint="eastAsia"/>
        </w:rPr>
        <w:t xml:space="preserve"> </w:t>
      </w:r>
      <w:r w:rsidR="005F16D3">
        <w:rPr>
          <w:rFonts w:ascii="ＭＳ 明朝" w:eastAsia="ＭＳ 明朝" w:hAnsi="ＭＳ 明朝" w:cs="ＭＳ 明朝"/>
        </w:rPr>
        <w:t xml:space="preserve"> </w:t>
      </w:r>
      <w:hyperlink r:id="rId11" w:history="1">
        <w:r w:rsidR="00361F9A">
          <w:rPr>
            <w:rStyle w:val="af2"/>
            <w:rFonts w:ascii="ＭＳ 明朝" w:eastAsia="ＭＳ 明朝" w:hAnsi="ＭＳ 明朝" w:cs="ＭＳ 明朝"/>
          </w:rPr>
          <w:t>https://cms.kentei-uketsuke.com/yakuzen-kampo/yakuzen23_kiyaku.pdf</w:t>
        </w:r>
      </w:hyperlink>
    </w:p>
    <w:p w14:paraId="605005DB" w14:textId="7695C6C1" w:rsidR="0050219C" w:rsidRDefault="009C5649" w:rsidP="00241548">
      <w:pPr>
        <w:pStyle w:val="a3"/>
        <w:ind w:leftChars="500" w:left="1050"/>
        <w:rPr>
          <w:rFonts w:ascii="ＭＳ 明朝" w:eastAsia="ＭＳ 明朝" w:hAnsi="ＭＳ 明朝" w:cs="ＭＳ 明朝"/>
        </w:rPr>
      </w:pPr>
      <w:r w:rsidRPr="009C5649">
        <w:rPr>
          <w:rFonts w:ascii="ＭＳ 明朝" w:eastAsia="ＭＳ 明朝" w:hAnsi="ＭＳ 明朝" w:cs="ＭＳ 明朝"/>
        </w:rPr>
        <w:t>※団体申請書の提出をもって、受験者が</w:t>
      </w:r>
      <w:r>
        <w:rPr>
          <w:rFonts w:ascii="ＭＳ 明朝" w:eastAsia="ＭＳ 明朝" w:hAnsi="ＭＳ 明朝" w:cs="ＭＳ 明朝"/>
        </w:rPr>
        <w:t>受験規約を確認・同意</w:t>
      </w:r>
      <w:r w:rsidRPr="009C5649">
        <w:rPr>
          <w:rFonts w:ascii="ＭＳ 明朝" w:eastAsia="ＭＳ 明朝" w:hAnsi="ＭＳ 明朝" w:cs="ＭＳ 明朝"/>
        </w:rPr>
        <w:t>したものとみなします。</w:t>
      </w:r>
    </w:p>
    <w:p w14:paraId="29C8CA8C" w14:textId="77777777" w:rsidR="00350C5F" w:rsidRDefault="00350C5F" w:rsidP="00241548">
      <w:pPr>
        <w:pStyle w:val="a3"/>
        <w:ind w:leftChars="500" w:left="1050"/>
        <w:rPr>
          <w:rFonts w:ascii="ＭＳ 明朝" w:eastAsia="ＭＳ 明朝" w:hAnsi="ＭＳ 明朝" w:cs="ＭＳ 明朝"/>
        </w:rPr>
      </w:pPr>
    </w:p>
    <w:p w14:paraId="7C4A2E7E" w14:textId="77777777" w:rsidR="005F16D3" w:rsidRDefault="005F16D3" w:rsidP="00241548">
      <w:pPr>
        <w:pStyle w:val="a3"/>
        <w:ind w:leftChars="500" w:left="1050"/>
        <w:rPr>
          <w:rFonts w:ascii="ＭＳ 明朝" w:eastAsia="ＭＳ 明朝" w:hAnsi="ＭＳ 明朝" w:cs="ＭＳ 明朝"/>
        </w:rPr>
      </w:pPr>
    </w:p>
    <w:p w14:paraId="44E68159" w14:textId="77777777" w:rsidR="005F16D3" w:rsidRDefault="005F16D3" w:rsidP="00241548">
      <w:pPr>
        <w:pStyle w:val="a3"/>
        <w:ind w:leftChars="500" w:left="1050"/>
        <w:rPr>
          <w:rFonts w:ascii="ＭＳ 明朝" w:eastAsia="ＭＳ 明朝" w:hAnsi="ＭＳ 明朝" w:cs="ＭＳ 明朝"/>
        </w:rPr>
      </w:pPr>
    </w:p>
    <w:p w14:paraId="79A1C25A" w14:textId="77777777" w:rsidR="00E64788" w:rsidRDefault="00E64788" w:rsidP="00241548">
      <w:pPr>
        <w:pStyle w:val="a3"/>
        <w:ind w:leftChars="500" w:left="1050"/>
        <w:rPr>
          <w:rFonts w:ascii="ＭＳ 明朝" w:eastAsia="ＭＳ 明朝" w:hAnsi="ＭＳ 明朝" w:cs="ＭＳ 明朝"/>
        </w:rPr>
      </w:pPr>
    </w:p>
    <w:p w14:paraId="5AB75023" w14:textId="77777777" w:rsidR="005F16D3" w:rsidRDefault="005F16D3" w:rsidP="005F16D3">
      <w:pPr>
        <w:rPr>
          <w:rFonts w:ascii="ＭＳ 明朝" w:eastAsia="ＭＳ 明朝" w:hAnsi="ＭＳ 明朝" w:cs="ＭＳ 明朝"/>
        </w:rPr>
      </w:pPr>
    </w:p>
    <w:p w14:paraId="132DBD4C" w14:textId="77777777" w:rsidR="0095732A" w:rsidRPr="005F16D3" w:rsidRDefault="0095732A" w:rsidP="005F16D3">
      <w:pPr>
        <w:rPr>
          <w:rFonts w:ascii="ＭＳ 明朝" w:eastAsia="ＭＳ 明朝" w:hAnsi="ＭＳ 明朝" w:cs="ＭＳ 明朝" w:hint="eastAsia"/>
        </w:rPr>
      </w:pPr>
    </w:p>
    <w:p w14:paraId="44900D65" w14:textId="34E97684" w:rsidR="005F16D3" w:rsidRPr="005F16D3" w:rsidRDefault="005F16D3" w:rsidP="005F16D3">
      <w:pPr>
        <w:rPr>
          <w:rFonts w:ascii="ＭＳ 明朝" w:eastAsia="ＭＳ 明朝" w:hAnsi="ＭＳ 明朝"/>
          <w:b/>
          <w:sz w:val="28"/>
        </w:rPr>
      </w:pPr>
      <w:r w:rsidRPr="005F16D3">
        <w:rPr>
          <w:rFonts w:ascii="ＭＳ 明朝" w:eastAsia="ＭＳ 明朝" w:hAnsi="ＭＳ 明朝"/>
          <w:b/>
          <w:sz w:val="28"/>
        </w:rPr>
        <w:lastRenderedPageBreak/>
        <w:t>♦</w:t>
      </w:r>
      <w:r w:rsidRPr="005F16D3">
        <w:rPr>
          <w:rFonts w:ascii="ＭＳ 明朝" w:eastAsia="ＭＳ 明朝" w:hAnsi="ＭＳ 明朝" w:hint="eastAsia"/>
          <w:b/>
          <w:sz w:val="28"/>
        </w:rPr>
        <w:t xml:space="preserve"> </w:t>
      </w:r>
      <w:r>
        <w:rPr>
          <w:rFonts w:ascii="ＭＳ 明朝" w:eastAsia="ＭＳ 明朝" w:hAnsi="ＭＳ 明朝"/>
          <w:b/>
          <w:sz w:val="28"/>
        </w:rPr>
        <w:t>お申し込み～受験の流れ</w:t>
      </w:r>
    </w:p>
    <w:p w14:paraId="1999CA64" w14:textId="58AFC812" w:rsidR="000E7643" w:rsidRPr="000E7643" w:rsidRDefault="000E7643" w:rsidP="000E7643">
      <w:pPr>
        <w:pStyle w:val="a3"/>
        <w:numPr>
          <w:ilvl w:val="0"/>
          <w:numId w:val="23"/>
        </w:numPr>
        <w:ind w:leftChars="0"/>
        <w:rPr>
          <w:b/>
        </w:rPr>
      </w:pPr>
      <w:r w:rsidRPr="000E7643">
        <w:rPr>
          <w:b/>
        </w:rPr>
        <w:t>申請書類のダウンロード・必要事項の記入</w:t>
      </w:r>
    </w:p>
    <w:p w14:paraId="410EB02F" w14:textId="2FA56C5A" w:rsidR="00A046B5" w:rsidRDefault="00774D7C" w:rsidP="000E7643">
      <w:pPr>
        <w:pStyle w:val="a3"/>
        <w:ind w:leftChars="600" w:left="1260"/>
      </w:pPr>
      <w:r>
        <w:t>団体申請書</w:t>
      </w:r>
      <w:r w:rsidR="00E80251">
        <w:t>一式（</w:t>
      </w:r>
      <w:r w:rsidR="00E80251">
        <w:t>zip</w:t>
      </w:r>
      <w:r w:rsidR="00E80251">
        <w:t>ファイル）</w:t>
      </w:r>
      <w:r w:rsidR="000E7643">
        <w:t>を</w:t>
      </w:r>
      <w:r w:rsidR="00E80251">
        <w:t>ダウンロード</w:t>
      </w:r>
      <w:r>
        <w:t>し、団体申込</w:t>
      </w:r>
      <w:r w:rsidR="000E7643">
        <w:t>書（</w:t>
      </w:r>
      <w:r w:rsidR="000E7643">
        <w:t>Excel</w:t>
      </w:r>
      <w:r w:rsidR="000E7643">
        <w:t>）に必要事項を記入してください。</w:t>
      </w:r>
    </w:p>
    <w:p w14:paraId="15F7A9B6" w14:textId="77777777" w:rsidR="009456E7" w:rsidRDefault="009456E7" w:rsidP="000E7643">
      <w:pPr>
        <w:pStyle w:val="a3"/>
        <w:ind w:leftChars="600" w:left="1260"/>
      </w:pPr>
    </w:p>
    <w:p w14:paraId="6A9B4157" w14:textId="0F5E728C" w:rsidR="000E7643" w:rsidRPr="000E7643" w:rsidRDefault="000E7643" w:rsidP="000E7643">
      <w:pPr>
        <w:pStyle w:val="a3"/>
        <w:numPr>
          <w:ilvl w:val="0"/>
          <w:numId w:val="23"/>
        </w:numPr>
        <w:ind w:leftChars="0"/>
        <w:rPr>
          <w:b/>
        </w:rPr>
      </w:pPr>
      <w:r w:rsidRPr="000E7643">
        <w:rPr>
          <w:b/>
        </w:rPr>
        <w:t>申込書類の</w:t>
      </w:r>
      <w:r>
        <w:rPr>
          <w:b/>
        </w:rPr>
        <w:t>送付</w:t>
      </w:r>
    </w:p>
    <w:p w14:paraId="41254B93" w14:textId="058D284D" w:rsidR="000E7643" w:rsidRDefault="000E7643" w:rsidP="000E7643">
      <w:pPr>
        <w:pStyle w:val="a3"/>
        <w:ind w:leftChars="600" w:left="1260"/>
      </w:pPr>
      <w:r>
        <w:rPr>
          <w:rFonts w:hint="eastAsia"/>
        </w:rPr>
        <w:t>団体</w:t>
      </w:r>
      <w:r w:rsidR="00A046B5">
        <w:rPr>
          <w:rFonts w:hint="eastAsia"/>
        </w:rPr>
        <w:t>申込書</w:t>
      </w:r>
      <w:r>
        <w:rPr>
          <w:rFonts w:hint="eastAsia"/>
        </w:rPr>
        <w:t>（</w:t>
      </w:r>
      <w:r>
        <w:rPr>
          <w:rFonts w:hint="eastAsia"/>
        </w:rPr>
        <w:t>Excel</w:t>
      </w:r>
      <w:r w:rsidR="00E7606C">
        <w:rPr>
          <w:rFonts w:hint="eastAsia"/>
        </w:rPr>
        <w:t>）を薬膳・漢方</w:t>
      </w:r>
      <w:r>
        <w:rPr>
          <w:rFonts w:hint="eastAsia"/>
        </w:rPr>
        <w:t>検定運営事務局宛にメール添付にてご提出ください。</w:t>
      </w:r>
    </w:p>
    <w:p w14:paraId="4144B689" w14:textId="4039B6C7" w:rsidR="000E7643" w:rsidRDefault="00801652" w:rsidP="000E7643">
      <w:pPr>
        <w:pStyle w:val="a3"/>
        <w:ind w:leftChars="600" w:left="1260"/>
      </w:pPr>
      <w:r>
        <w:t>【薬膳・漢方</w:t>
      </w:r>
      <w:r w:rsidR="000E7643">
        <w:t>検定運営事務局】</w:t>
      </w:r>
      <w:hyperlink r:id="rId12" w:history="1">
        <w:r w:rsidR="00E7606C" w:rsidRPr="0038404F">
          <w:rPr>
            <w:rStyle w:val="af2"/>
          </w:rPr>
          <w:t>yakuzen-kampo@kentei-uketsuke.com</w:t>
        </w:r>
      </w:hyperlink>
    </w:p>
    <w:p w14:paraId="6C074D90" w14:textId="7D0F88B2" w:rsidR="000E7643" w:rsidRPr="005F16D3" w:rsidRDefault="000E7643" w:rsidP="005F16D3">
      <w:pPr>
        <w:pStyle w:val="a3"/>
        <w:ind w:leftChars="600" w:left="1260"/>
        <w:rPr>
          <w:lang w:eastAsia="zh-TW"/>
        </w:rPr>
      </w:pPr>
      <w:r>
        <w:rPr>
          <w:lang w:eastAsia="zh-TW"/>
        </w:rPr>
        <w:t>【提出締切】</w:t>
      </w:r>
      <w:r w:rsidR="00BB62D8">
        <w:rPr>
          <w:lang w:eastAsia="zh-TW"/>
        </w:rPr>
        <w:t>202</w:t>
      </w:r>
      <w:r w:rsidR="0095732A">
        <w:rPr>
          <w:rFonts w:hint="eastAsia"/>
        </w:rPr>
        <w:t>6</w:t>
      </w:r>
      <w:r>
        <w:rPr>
          <w:lang w:eastAsia="zh-TW"/>
        </w:rPr>
        <w:t>年</w:t>
      </w:r>
      <w:r w:rsidR="0095732A">
        <w:rPr>
          <w:rFonts w:hint="eastAsia"/>
        </w:rPr>
        <w:t>2</w:t>
      </w:r>
      <w:r>
        <w:rPr>
          <w:lang w:eastAsia="zh-TW"/>
        </w:rPr>
        <w:t>月</w:t>
      </w:r>
      <w:r w:rsidR="0095732A">
        <w:rPr>
          <w:rFonts w:hint="eastAsia"/>
        </w:rPr>
        <w:t>13</w:t>
      </w:r>
      <w:r w:rsidR="00E7606C">
        <w:rPr>
          <w:lang w:eastAsia="zh-TW"/>
        </w:rPr>
        <w:t>日（</w:t>
      </w:r>
      <w:r w:rsidR="0095732A">
        <w:rPr>
          <w:rFonts w:hint="eastAsia"/>
        </w:rPr>
        <w:t>金</w:t>
      </w:r>
      <w:r>
        <w:rPr>
          <w:lang w:eastAsia="zh-TW"/>
        </w:rPr>
        <w:t>）必着</w:t>
      </w:r>
    </w:p>
    <w:p w14:paraId="59367226" w14:textId="77777777" w:rsidR="009456E7" w:rsidRPr="004E636A" w:rsidRDefault="009456E7" w:rsidP="000E7643">
      <w:pPr>
        <w:pStyle w:val="a3"/>
        <w:ind w:leftChars="600" w:left="1260"/>
        <w:rPr>
          <w:rFonts w:ascii="ＭＳ 明朝" w:eastAsia="ＭＳ 明朝" w:hAnsi="ＭＳ 明朝" w:cs="ＭＳ 明朝"/>
          <w:lang w:eastAsia="zh-TW"/>
        </w:rPr>
      </w:pPr>
    </w:p>
    <w:p w14:paraId="009E38CC" w14:textId="798FC0A3" w:rsidR="00E80251" w:rsidRPr="00A046B5" w:rsidRDefault="00A046B5" w:rsidP="00E80251">
      <w:pPr>
        <w:pStyle w:val="a3"/>
        <w:numPr>
          <w:ilvl w:val="0"/>
          <w:numId w:val="23"/>
        </w:numPr>
        <w:ind w:leftChars="0"/>
        <w:rPr>
          <w:b/>
        </w:rPr>
      </w:pPr>
      <w:r w:rsidRPr="00A046B5">
        <w:rPr>
          <w:b/>
        </w:rPr>
        <w:t>受験料のお支払い</w:t>
      </w:r>
    </w:p>
    <w:p w14:paraId="03E1489F" w14:textId="02F5C02E" w:rsidR="00A046B5" w:rsidRDefault="00A046B5" w:rsidP="00A046B5">
      <w:pPr>
        <w:pStyle w:val="a3"/>
        <w:ind w:leftChars="600" w:left="1260"/>
      </w:pPr>
      <w:r>
        <w:rPr>
          <w:rFonts w:hint="eastAsia"/>
        </w:rPr>
        <w:t>検定運営事務局に団体申込書到着後、申請内容に不備がなければ</w:t>
      </w:r>
      <w:r>
        <w:rPr>
          <w:rFonts w:hint="eastAsia"/>
        </w:rPr>
        <w:t>1</w:t>
      </w:r>
      <w:r w:rsidR="00E7606C">
        <w:rPr>
          <w:rFonts w:hint="eastAsia"/>
        </w:rPr>
        <w:t>週間以内に郵便払込票</w:t>
      </w:r>
      <w:r>
        <w:rPr>
          <w:rFonts w:hint="eastAsia"/>
        </w:rPr>
        <w:t>を送付いたします。</w:t>
      </w:r>
      <w:r w:rsidR="00E7606C">
        <w:t>郵便払込票</w:t>
      </w:r>
      <w:r>
        <w:t>に記載されている期日までに、受験者全員分の受験料を一括で振り込んでください。</w:t>
      </w:r>
    </w:p>
    <w:p w14:paraId="29D48B44" w14:textId="298F48EB" w:rsidR="00A046B5" w:rsidRDefault="00A046B5" w:rsidP="00A046B5">
      <w:pPr>
        <w:pStyle w:val="a3"/>
        <w:ind w:leftChars="600" w:left="1260"/>
        <w:rPr>
          <w:rFonts w:ascii="ＭＳ 明朝" w:eastAsia="ＭＳ 明朝" w:hAnsi="ＭＳ 明朝" w:cs="ＭＳ 明朝"/>
        </w:rPr>
      </w:pPr>
      <w:r>
        <w:rPr>
          <w:rFonts w:ascii="ＭＳ 明朝" w:eastAsia="ＭＳ 明朝" w:hAnsi="ＭＳ 明朝" w:cs="ＭＳ 明朝"/>
        </w:rPr>
        <w:t>※受験料のお支払いをもって申込完了となります。</w:t>
      </w:r>
    </w:p>
    <w:p w14:paraId="78ED3A55" w14:textId="439E2AAB" w:rsidR="00A046B5" w:rsidRDefault="00A046B5" w:rsidP="00A046B5">
      <w:pPr>
        <w:pStyle w:val="a3"/>
        <w:ind w:leftChars="600" w:left="1260"/>
        <w:rPr>
          <w:rFonts w:ascii="ＭＳ 明朝" w:eastAsia="ＭＳ 明朝" w:hAnsi="ＭＳ 明朝" w:cs="ＭＳ 明朝"/>
        </w:rPr>
      </w:pPr>
      <w:r>
        <w:rPr>
          <w:rFonts w:ascii="ＭＳ 明朝" w:eastAsia="ＭＳ 明朝" w:hAnsi="ＭＳ 明朝" w:cs="ＭＳ 明朝"/>
        </w:rPr>
        <w:t>※団体申込書の送付から1</w:t>
      </w:r>
      <w:r w:rsidR="00E7606C">
        <w:rPr>
          <w:rFonts w:ascii="ＭＳ 明朝" w:eastAsia="ＭＳ 明朝" w:hAnsi="ＭＳ 明朝" w:cs="ＭＳ 明朝"/>
        </w:rPr>
        <w:t>週間経っても郵便払込票</w:t>
      </w:r>
      <w:r>
        <w:rPr>
          <w:rFonts w:ascii="ＭＳ 明朝" w:eastAsia="ＭＳ 明朝" w:hAnsi="ＭＳ 明朝" w:cs="ＭＳ 明朝"/>
        </w:rPr>
        <w:t>が届かない場合は、検定運営事務局宛にお問い合わせください。</w:t>
      </w:r>
    </w:p>
    <w:p w14:paraId="34B3E0A5" w14:textId="30148C22" w:rsidR="00A046B5" w:rsidRDefault="00A046B5" w:rsidP="00A046B5">
      <w:pPr>
        <w:pStyle w:val="a3"/>
        <w:ind w:leftChars="600" w:left="1260"/>
        <w:rPr>
          <w:rFonts w:ascii="ＭＳ 明朝" w:eastAsia="ＭＳ 明朝" w:hAnsi="ＭＳ 明朝" w:cs="ＭＳ 明朝"/>
        </w:rPr>
      </w:pPr>
      <w:r>
        <w:rPr>
          <w:rFonts w:ascii="ＭＳ 明朝" w:eastAsia="ＭＳ 明朝" w:hAnsi="ＭＳ 明朝" w:cs="ＭＳ 明朝"/>
        </w:rPr>
        <w:t>※一旦納入された受験料は返金できませんので、ご了承ください。</w:t>
      </w:r>
    </w:p>
    <w:p w14:paraId="1F50B0D2" w14:textId="2A938846" w:rsidR="00A046B5" w:rsidRDefault="00A046B5" w:rsidP="00A046B5">
      <w:pPr>
        <w:pStyle w:val="a3"/>
        <w:ind w:leftChars="600" w:left="1260"/>
        <w:rPr>
          <w:rFonts w:ascii="ＭＳ 明朝" w:eastAsia="ＭＳ 明朝" w:hAnsi="ＭＳ 明朝" w:cs="ＭＳ 明朝"/>
        </w:rPr>
      </w:pPr>
      <w:r>
        <w:rPr>
          <w:rFonts w:ascii="ＭＳ 明朝" w:eastAsia="ＭＳ 明朝" w:hAnsi="ＭＳ 明朝" w:cs="ＭＳ 明朝"/>
        </w:rPr>
        <w:t>※振込手数料は申込者様のご負担となります。</w:t>
      </w:r>
    </w:p>
    <w:p w14:paraId="78DFB693" w14:textId="0EB1C735" w:rsidR="00A046B5" w:rsidRDefault="00A046B5" w:rsidP="00A046B5">
      <w:pPr>
        <w:pStyle w:val="a3"/>
        <w:ind w:leftChars="600" w:left="1260"/>
        <w:rPr>
          <w:rFonts w:ascii="ＭＳ 明朝" w:eastAsia="ＭＳ 明朝" w:hAnsi="ＭＳ 明朝" w:cs="ＭＳ 明朝"/>
        </w:rPr>
      </w:pPr>
      <w:r>
        <w:rPr>
          <w:rFonts w:ascii="ＭＳ 明朝" w:eastAsia="ＭＳ 明朝" w:hAnsi="ＭＳ 明朝" w:cs="ＭＳ 明朝"/>
        </w:rPr>
        <w:t>※</w:t>
      </w:r>
      <w:r w:rsidR="00E7606C">
        <w:rPr>
          <w:rFonts w:ascii="ＭＳ 明朝" w:eastAsia="ＭＳ 明朝" w:hAnsi="ＭＳ 明朝" w:cs="ＭＳ 明朝"/>
        </w:rPr>
        <w:t>郵便払込票でのお支払いを</w:t>
      </w:r>
      <w:r>
        <w:rPr>
          <w:rFonts w:ascii="ＭＳ 明朝" w:eastAsia="ＭＳ 明朝" w:hAnsi="ＭＳ 明朝" w:cs="ＭＳ 明朝"/>
        </w:rPr>
        <w:t>された場合、「払込金受領証」が控えとなります。大切に保管してください。</w:t>
      </w:r>
    </w:p>
    <w:p w14:paraId="31D6601E" w14:textId="79DD57F1" w:rsidR="009456E7" w:rsidRDefault="009456E7" w:rsidP="00A046B5">
      <w:pPr>
        <w:pStyle w:val="a3"/>
        <w:ind w:leftChars="600" w:left="1260"/>
        <w:rPr>
          <w:rFonts w:ascii="ＭＳ 明朝" w:eastAsia="ＭＳ 明朝" w:hAnsi="ＭＳ 明朝" w:cs="ＭＳ 明朝"/>
        </w:rPr>
      </w:pPr>
    </w:p>
    <w:p w14:paraId="045B80CF" w14:textId="58E11EBE" w:rsidR="00A046B5" w:rsidRPr="00A046B5" w:rsidRDefault="00A046B5" w:rsidP="00A046B5">
      <w:pPr>
        <w:pStyle w:val="a3"/>
        <w:numPr>
          <w:ilvl w:val="0"/>
          <w:numId w:val="23"/>
        </w:numPr>
        <w:ind w:leftChars="0"/>
        <w:rPr>
          <w:b/>
        </w:rPr>
      </w:pPr>
      <w:r w:rsidRPr="00A046B5">
        <w:rPr>
          <w:b/>
        </w:rPr>
        <w:t>受験票メール発送</w:t>
      </w:r>
    </w:p>
    <w:p w14:paraId="44694E41" w14:textId="02E1204F" w:rsidR="008B1A16" w:rsidRPr="008B1A16" w:rsidRDefault="008B1A16" w:rsidP="00A046B5">
      <w:pPr>
        <w:pStyle w:val="a3"/>
        <w:ind w:leftChars="600" w:left="1260"/>
        <w:rPr>
          <w:b/>
          <w:color w:val="FF0000"/>
          <w:u w:val="single"/>
        </w:rPr>
      </w:pPr>
      <w:r>
        <w:rPr>
          <w:rFonts w:hint="eastAsia"/>
        </w:rPr>
        <w:t>第</w:t>
      </w:r>
      <w:r w:rsidR="00361F9A">
        <w:rPr>
          <w:rFonts w:hint="eastAsia"/>
        </w:rPr>
        <w:t>23</w:t>
      </w:r>
      <w:r>
        <w:rPr>
          <w:rFonts w:hint="eastAsia"/>
        </w:rPr>
        <w:t>回</w:t>
      </w:r>
      <w:r w:rsidR="00E7606C">
        <w:rPr>
          <w:rFonts w:hint="eastAsia"/>
        </w:rPr>
        <w:t>薬膳・漢方</w:t>
      </w:r>
      <w:r>
        <w:rPr>
          <w:rFonts w:hint="eastAsia"/>
        </w:rPr>
        <w:t>検定は会場検定・オンライン検定ともに、受験票はメールにてお送りさせていただきます。</w:t>
      </w:r>
      <w:r w:rsidRPr="008B1A16">
        <w:rPr>
          <w:rFonts w:hint="eastAsia"/>
          <w:b/>
          <w:color w:val="FF0000"/>
          <w:u w:val="single"/>
        </w:rPr>
        <w:t>ハガキ・封書での郵送はございません。</w:t>
      </w:r>
    </w:p>
    <w:p w14:paraId="0A2C88D1" w14:textId="16B0349E" w:rsidR="00A046B5" w:rsidRPr="008B1A16" w:rsidRDefault="008B1A16" w:rsidP="008B1A16">
      <w:pPr>
        <w:pStyle w:val="a3"/>
        <w:ind w:leftChars="600" w:left="1260" w:firstLineChars="300" w:firstLine="632"/>
        <w:rPr>
          <w:b/>
          <w:lang w:eastAsia="zh-TW"/>
        </w:rPr>
      </w:pPr>
      <w:r w:rsidRPr="008B1A16">
        <w:rPr>
          <w:rFonts w:hint="eastAsia"/>
          <w:b/>
          <w:lang w:eastAsia="zh-TW"/>
        </w:rPr>
        <w:t>【送付予定日</w:t>
      </w:r>
      <w:r w:rsidR="00A046B5" w:rsidRPr="008B1A16">
        <w:rPr>
          <w:rFonts w:hint="eastAsia"/>
          <w:b/>
          <w:lang w:eastAsia="zh-TW"/>
        </w:rPr>
        <w:t>】</w:t>
      </w:r>
      <w:r w:rsidR="00BB62D8">
        <w:rPr>
          <w:rFonts w:hint="eastAsia"/>
          <w:b/>
          <w:lang w:eastAsia="zh-TW"/>
        </w:rPr>
        <w:t>202</w:t>
      </w:r>
      <w:r w:rsidR="00361F9A">
        <w:rPr>
          <w:rFonts w:hint="eastAsia"/>
          <w:b/>
        </w:rPr>
        <w:t>6</w:t>
      </w:r>
      <w:r w:rsidR="00A046B5" w:rsidRPr="008B1A16">
        <w:rPr>
          <w:rFonts w:hint="eastAsia"/>
          <w:b/>
          <w:lang w:eastAsia="zh-TW"/>
        </w:rPr>
        <w:t>年</w:t>
      </w:r>
      <w:r w:rsidR="00361F9A">
        <w:rPr>
          <w:rFonts w:hint="eastAsia"/>
          <w:b/>
        </w:rPr>
        <w:t>3</w:t>
      </w:r>
      <w:r w:rsidR="00A046B5" w:rsidRPr="008B1A16">
        <w:rPr>
          <w:rFonts w:hint="eastAsia"/>
          <w:b/>
          <w:lang w:eastAsia="zh-TW"/>
        </w:rPr>
        <w:t>月</w:t>
      </w:r>
      <w:r w:rsidR="00361F9A">
        <w:rPr>
          <w:rFonts w:hint="eastAsia"/>
          <w:b/>
        </w:rPr>
        <w:t>10</w:t>
      </w:r>
      <w:r w:rsidR="00241548" w:rsidRPr="008B1A16">
        <w:rPr>
          <w:rFonts w:hint="eastAsia"/>
          <w:b/>
          <w:lang w:eastAsia="zh-TW"/>
        </w:rPr>
        <w:t>日（火</w:t>
      </w:r>
      <w:r w:rsidRPr="008B1A16">
        <w:rPr>
          <w:rFonts w:hint="eastAsia"/>
          <w:b/>
          <w:lang w:eastAsia="zh-TW"/>
        </w:rPr>
        <w:t xml:space="preserve">）頃　</w:t>
      </w:r>
    </w:p>
    <w:p w14:paraId="3738A72B" w14:textId="2E4581EF" w:rsidR="008B1A16" w:rsidRPr="008B1A16" w:rsidRDefault="008B1A16" w:rsidP="008B1A16">
      <w:pPr>
        <w:pStyle w:val="a3"/>
        <w:ind w:leftChars="600" w:left="1260" w:firstLineChars="300" w:firstLine="632"/>
        <w:rPr>
          <w:b/>
        </w:rPr>
      </w:pPr>
      <w:r w:rsidRPr="008B1A16">
        <w:rPr>
          <w:b/>
        </w:rPr>
        <w:t>【送付方法】メール</w:t>
      </w:r>
    </w:p>
    <w:p w14:paraId="3B967289" w14:textId="7A13B81C" w:rsidR="008B1A16" w:rsidRPr="008B1A16" w:rsidRDefault="008B1A16" w:rsidP="008B1A16">
      <w:pPr>
        <w:pStyle w:val="a3"/>
        <w:ind w:leftChars="600" w:left="1260" w:firstLineChars="300" w:firstLine="632"/>
        <w:rPr>
          <w:b/>
        </w:rPr>
      </w:pPr>
      <w:r w:rsidRPr="008B1A16">
        <w:rPr>
          <w:b/>
        </w:rPr>
        <w:t>【送付元アドレス】</w:t>
      </w:r>
      <w:r w:rsidR="00E7606C">
        <w:rPr>
          <w:b/>
        </w:rPr>
        <w:t>yakuzen-kampo</w:t>
      </w:r>
      <w:r w:rsidRPr="008B1A16">
        <w:rPr>
          <w:b/>
        </w:rPr>
        <w:t>@kentei-uketsuke.com</w:t>
      </w:r>
    </w:p>
    <w:p w14:paraId="6AD23129" w14:textId="77777777" w:rsidR="008B1A16" w:rsidRPr="008B1A16" w:rsidRDefault="008B1A16" w:rsidP="00A046B5">
      <w:pPr>
        <w:pStyle w:val="a3"/>
        <w:ind w:leftChars="600" w:left="1260"/>
      </w:pPr>
    </w:p>
    <w:p w14:paraId="3DA0A5A4" w14:textId="77777777" w:rsidR="00BB62D8" w:rsidRDefault="00E61D12" w:rsidP="00BB62D8">
      <w:pPr>
        <w:ind w:firstLineChars="600" w:firstLine="1260"/>
        <w:rPr>
          <w:rFonts w:ascii="ＭＳ 明朝" w:eastAsia="ＭＳ 明朝" w:hAnsi="ＭＳ 明朝" w:cs="ＭＳ 明朝"/>
        </w:rPr>
      </w:pPr>
      <w:r w:rsidRPr="008B1A16">
        <w:rPr>
          <w:rFonts w:ascii="ＭＳ 明朝" w:eastAsia="ＭＳ 明朝" w:hAnsi="ＭＳ 明朝" w:cs="ＭＳ 明朝"/>
        </w:rPr>
        <w:t>※</w:t>
      </w:r>
      <w:r w:rsidR="008B1A16" w:rsidRPr="008B1A16">
        <w:rPr>
          <w:rFonts w:ascii="ＭＳ 明朝" w:eastAsia="ＭＳ 明朝" w:hAnsi="ＭＳ 明朝" w:cs="ＭＳ 明朝"/>
        </w:rPr>
        <w:t>ログイン情報等の受験詳細を記載したメールを、申込書記載の受験者ご本人様の</w:t>
      </w:r>
    </w:p>
    <w:p w14:paraId="1A4A87DE" w14:textId="56FF61A3" w:rsidR="00E61D12" w:rsidRPr="008B1A16" w:rsidRDefault="008B1A16" w:rsidP="00BB62D8">
      <w:pPr>
        <w:ind w:firstLineChars="700" w:firstLine="1470"/>
        <w:rPr>
          <w:rFonts w:ascii="ＭＳ 明朝" w:eastAsia="ＭＳ 明朝" w:hAnsi="ＭＳ 明朝" w:cs="ＭＳ 明朝"/>
        </w:rPr>
      </w:pPr>
      <w:r w:rsidRPr="008B1A16">
        <w:rPr>
          <w:rFonts w:ascii="ＭＳ 明朝" w:eastAsia="ＭＳ 明朝" w:hAnsi="ＭＳ 明朝" w:cs="ＭＳ 明朝"/>
        </w:rPr>
        <w:t>メールアドレス宛にお送りいたします。</w:t>
      </w:r>
    </w:p>
    <w:p w14:paraId="36A77455" w14:textId="72EBFD36" w:rsidR="009456E7" w:rsidRPr="008B1A16" w:rsidRDefault="009456E7" w:rsidP="008B1A16">
      <w:pPr>
        <w:ind w:firstLineChars="600" w:firstLine="1265"/>
        <w:rPr>
          <w:b/>
        </w:rPr>
      </w:pPr>
      <w:r w:rsidRPr="008B1A16">
        <w:rPr>
          <w:rFonts w:ascii="ＭＳ 明朝" w:eastAsia="ＭＳ 明朝" w:hAnsi="ＭＳ 明朝" w:cs="ＭＳ 明朝"/>
          <w:b/>
        </w:rPr>
        <w:t>＜未着問合せ期間＞</w:t>
      </w:r>
      <w:r w:rsidR="00241548" w:rsidRPr="008B1A16">
        <w:rPr>
          <w:rFonts w:hint="eastAsia"/>
          <w:b/>
        </w:rPr>
        <w:t>202</w:t>
      </w:r>
      <w:r w:rsidR="00361F9A">
        <w:rPr>
          <w:rFonts w:hint="eastAsia"/>
          <w:b/>
        </w:rPr>
        <w:t>6</w:t>
      </w:r>
      <w:r w:rsidRPr="008B1A16">
        <w:rPr>
          <w:rFonts w:hint="eastAsia"/>
          <w:b/>
        </w:rPr>
        <w:t>年</w:t>
      </w:r>
      <w:r w:rsidR="00361F9A">
        <w:rPr>
          <w:rFonts w:hint="eastAsia"/>
          <w:b/>
        </w:rPr>
        <w:t>3</w:t>
      </w:r>
      <w:r w:rsidRPr="008B1A16">
        <w:rPr>
          <w:rFonts w:hint="eastAsia"/>
          <w:b/>
        </w:rPr>
        <w:t>月</w:t>
      </w:r>
      <w:r w:rsidR="00361F9A">
        <w:rPr>
          <w:rFonts w:hint="eastAsia"/>
          <w:b/>
        </w:rPr>
        <w:t>11</w:t>
      </w:r>
      <w:r w:rsidR="00920EA3">
        <w:rPr>
          <w:rFonts w:hint="eastAsia"/>
          <w:b/>
        </w:rPr>
        <w:t>日（水</w:t>
      </w:r>
      <w:r w:rsidRPr="008B1A16">
        <w:rPr>
          <w:rFonts w:hint="eastAsia"/>
          <w:b/>
        </w:rPr>
        <w:t>）～</w:t>
      </w:r>
      <w:r w:rsidR="00361F9A">
        <w:rPr>
          <w:rFonts w:hint="eastAsia"/>
          <w:b/>
        </w:rPr>
        <w:t>3</w:t>
      </w:r>
      <w:r w:rsidRPr="008B1A16">
        <w:rPr>
          <w:rFonts w:hint="eastAsia"/>
          <w:b/>
        </w:rPr>
        <w:t>月</w:t>
      </w:r>
      <w:r w:rsidR="0095732A">
        <w:rPr>
          <w:rFonts w:hint="eastAsia"/>
          <w:b/>
        </w:rPr>
        <w:t>19</w:t>
      </w:r>
      <w:r w:rsidRPr="008B1A16">
        <w:rPr>
          <w:rFonts w:hint="eastAsia"/>
          <w:b/>
        </w:rPr>
        <w:t>日（</w:t>
      </w:r>
      <w:r w:rsidR="0095732A">
        <w:rPr>
          <w:rFonts w:hint="eastAsia"/>
          <w:b/>
        </w:rPr>
        <w:t>木</w:t>
      </w:r>
      <w:r w:rsidRPr="008B1A16">
        <w:rPr>
          <w:rFonts w:hint="eastAsia"/>
          <w:b/>
        </w:rPr>
        <w:t>）</w:t>
      </w:r>
      <w:r w:rsidRPr="008B1A16">
        <w:rPr>
          <w:rFonts w:hint="eastAsia"/>
          <w:b/>
        </w:rPr>
        <w:t>17</w:t>
      </w:r>
      <w:r w:rsidRPr="008B1A16">
        <w:rPr>
          <w:rFonts w:hint="eastAsia"/>
          <w:b/>
        </w:rPr>
        <w:t>：</w:t>
      </w:r>
      <w:r w:rsidRPr="008B1A16">
        <w:rPr>
          <w:rFonts w:hint="eastAsia"/>
          <w:b/>
        </w:rPr>
        <w:t>00</w:t>
      </w:r>
      <w:r w:rsidRPr="008B1A16">
        <w:rPr>
          <w:rFonts w:hint="eastAsia"/>
          <w:b/>
        </w:rPr>
        <w:t>まで</w:t>
      </w:r>
    </w:p>
    <w:p w14:paraId="3AC51AF1" w14:textId="61F8F190" w:rsidR="009456E7" w:rsidRDefault="009456E7" w:rsidP="009456E7">
      <w:pPr>
        <w:ind w:leftChars="600" w:left="1260"/>
        <w:rPr>
          <w:rFonts w:ascii="ＭＳ 明朝" w:eastAsia="ＭＳ 明朝" w:hAnsi="ＭＳ 明朝" w:cs="ＭＳ 明朝"/>
        </w:rPr>
      </w:pPr>
      <w:r>
        <w:rPr>
          <w:rFonts w:ascii="ＭＳ 明朝" w:eastAsia="ＭＳ 明朝" w:hAnsi="ＭＳ 明朝" w:cs="ＭＳ 明朝"/>
        </w:rPr>
        <w:t>※未着問合せ期間内にご連絡がなく受験ができない場合、事務局では一切の責任を負いません。</w:t>
      </w:r>
    </w:p>
    <w:p w14:paraId="77AAAB08" w14:textId="77777777" w:rsidR="009456E7" w:rsidRDefault="009456E7" w:rsidP="009456E7">
      <w:pPr>
        <w:ind w:leftChars="600" w:left="1260"/>
        <w:rPr>
          <w:b/>
        </w:rPr>
      </w:pPr>
    </w:p>
    <w:p w14:paraId="759818C9" w14:textId="77777777" w:rsidR="006B2875" w:rsidRPr="00921FB7" w:rsidRDefault="006B2875" w:rsidP="00E7606C">
      <w:pPr>
        <w:rPr>
          <w:b/>
        </w:rPr>
      </w:pPr>
    </w:p>
    <w:p w14:paraId="0CB33875" w14:textId="2D692436" w:rsidR="00A046B5" w:rsidRPr="00921FB7" w:rsidRDefault="00A046B5" w:rsidP="00E80251">
      <w:pPr>
        <w:pStyle w:val="a3"/>
        <w:numPr>
          <w:ilvl w:val="0"/>
          <w:numId w:val="23"/>
        </w:numPr>
        <w:ind w:leftChars="0"/>
        <w:rPr>
          <w:b/>
          <w:lang w:eastAsia="zh-TW"/>
        </w:rPr>
      </w:pPr>
      <w:r w:rsidRPr="00921FB7">
        <w:rPr>
          <w:b/>
          <w:lang w:eastAsia="zh-TW"/>
        </w:rPr>
        <w:t>試験当日</w:t>
      </w:r>
      <w:r w:rsidR="00E61D12" w:rsidRPr="00921FB7">
        <w:rPr>
          <w:b/>
          <w:lang w:eastAsia="zh-TW"/>
        </w:rPr>
        <w:t>：</w:t>
      </w:r>
      <w:r w:rsidR="00BB62D8">
        <w:rPr>
          <w:b/>
          <w:lang w:eastAsia="zh-TW"/>
        </w:rPr>
        <w:t>202</w:t>
      </w:r>
      <w:r w:rsidR="00361F9A">
        <w:rPr>
          <w:rFonts w:hint="eastAsia"/>
          <w:b/>
        </w:rPr>
        <w:t>6</w:t>
      </w:r>
      <w:r w:rsidR="00E61D12" w:rsidRPr="00921FB7">
        <w:rPr>
          <w:b/>
          <w:lang w:eastAsia="zh-TW"/>
        </w:rPr>
        <w:t>年</w:t>
      </w:r>
      <w:r w:rsidR="00361F9A">
        <w:rPr>
          <w:rFonts w:hint="eastAsia"/>
          <w:b/>
        </w:rPr>
        <w:t>3</w:t>
      </w:r>
      <w:r w:rsidR="00E61D12" w:rsidRPr="00921FB7">
        <w:rPr>
          <w:b/>
          <w:lang w:eastAsia="zh-TW"/>
        </w:rPr>
        <w:t>月</w:t>
      </w:r>
      <w:r w:rsidR="00361F9A">
        <w:rPr>
          <w:rFonts w:hint="eastAsia"/>
          <w:b/>
        </w:rPr>
        <w:t>22</w:t>
      </w:r>
      <w:r w:rsidR="00E61D12" w:rsidRPr="00921FB7">
        <w:rPr>
          <w:b/>
          <w:lang w:eastAsia="zh-TW"/>
        </w:rPr>
        <w:t>日（日）</w:t>
      </w:r>
    </w:p>
    <w:p w14:paraId="55C2E043" w14:textId="05528F4A" w:rsidR="00921FB7" w:rsidRPr="00921FB7" w:rsidRDefault="00E61D12" w:rsidP="005F16D3">
      <w:pPr>
        <w:ind w:leftChars="600" w:left="1260"/>
      </w:pPr>
      <w:r>
        <w:t>受験票メール記載の案内に従って受験してください。</w:t>
      </w:r>
    </w:p>
    <w:p w14:paraId="53E61B4F" w14:textId="334E1644" w:rsidR="00E80251" w:rsidRPr="00AC3169" w:rsidRDefault="00A046B5" w:rsidP="00921FB7">
      <w:pPr>
        <w:pStyle w:val="a3"/>
        <w:numPr>
          <w:ilvl w:val="0"/>
          <w:numId w:val="23"/>
        </w:numPr>
        <w:ind w:leftChars="0"/>
        <w:rPr>
          <w:b/>
        </w:rPr>
      </w:pPr>
      <w:r w:rsidRPr="00AC3169">
        <w:rPr>
          <w:b/>
        </w:rPr>
        <w:lastRenderedPageBreak/>
        <w:t>結果通知発送</w:t>
      </w:r>
    </w:p>
    <w:p w14:paraId="5BA29DE4" w14:textId="6E642DCD" w:rsidR="00E80251" w:rsidRDefault="00241548" w:rsidP="00921FB7">
      <w:pPr>
        <w:pStyle w:val="a3"/>
        <w:ind w:leftChars="600" w:left="1260"/>
      </w:pPr>
      <w:r>
        <w:t>202</w:t>
      </w:r>
      <w:r w:rsidR="00361F9A">
        <w:rPr>
          <w:rFonts w:hint="eastAsia"/>
        </w:rPr>
        <w:t>6</w:t>
      </w:r>
      <w:r w:rsidR="00AC3169">
        <w:t>年</w:t>
      </w:r>
      <w:r w:rsidR="0095732A">
        <w:rPr>
          <w:rFonts w:hint="eastAsia"/>
        </w:rPr>
        <w:t>4</w:t>
      </w:r>
      <w:r w:rsidR="00E7606C">
        <w:t>月</w:t>
      </w:r>
      <w:r w:rsidR="0095732A">
        <w:rPr>
          <w:rFonts w:hint="eastAsia"/>
        </w:rPr>
        <w:t>下旬</w:t>
      </w:r>
      <w:r w:rsidR="00E7606C">
        <w:t>頃、全受験者（出席者）に結果通知をマイページ上で公開</w:t>
      </w:r>
      <w:r w:rsidR="00AC3169">
        <w:t>予定です。</w:t>
      </w:r>
    </w:p>
    <w:p w14:paraId="5663CCBC" w14:textId="4E2D5B18" w:rsidR="00E7606C" w:rsidRDefault="00E7606C" w:rsidP="00E7606C">
      <w:pPr>
        <w:pStyle w:val="a3"/>
        <w:ind w:leftChars="600" w:left="1470" w:hangingChars="100" w:hanging="210"/>
      </w:pPr>
      <w:r>
        <w:rPr>
          <w:rFonts w:ascii="ＭＳ 明朝" w:eastAsia="ＭＳ 明朝" w:hAnsi="ＭＳ 明朝" w:cs="ＭＳ 明朝"/>
        </w:rPr>
        <w:t>※マイページはお申し込みが確認でき次第、事務局にて登録し、別途個別にご案内いたします。</w:t>
      </w:r>
    </w:p>
    <w:p w14:paraId="7C641C89" w14:textId="74B8429C" w:rsidR="00AC3169" w:rsidRPr="00AC3169" w:rsidRDefault="00AC3169" w:rsidP="00AC3169">
      <w:pPr>
        <w:pStyle w:val="a3"/>
        <w:ind w:leftChars="600" w:left="1260"/>
        <w:rPr>
          <w:rFonts w:ascii="ＭＳ 明朝" w:eastAsia="ＭＳ 明朝" w:hAnsi="ＭＳ 明朝" w:cs="ＭＳ 明朝"/>
        </w:rPr>
      </w:pPr>
      <w:r>
        <w:rPr>
          <w:rFonts w:ascii="ＭＳ 明朝" w:eastAsia="ＭＳ 明朝" w:hAnsi="ＭＳ 明朝" w:cs="ＭＳ 明朝"/>
        </w:rPr>
        <w:t>※合格者には紙の合格認定証を発行いたします。</w:t>
      </w:r>
      <w:r>
        <w:t>お手元に届かない場合は、検定運営事務局宛にご連絡ください。</w:t>
      </w:r>
    </w:p>
    <w:p w14:paraId="223EFFCF" w14:textId="520960C1" w:rsidR="00AC3169" w:rsidRPr="00AC3169" w:rsidRDefault="00AC3169" w:rsidP="00AC3169">
      <w:pPr>
        <w:pStyle w:val="a3"/>
        <w:ind w:leftChars="600" w:left="1260"/>
        <w:rPr>
          <w:rFonts w:ascii="ＭＳ 明朝" w:eastAsia="ＭＳ 明朝" w:hAnsi="ＭＳ 明朝" w:cs="ＭＳ 明朝"/>
        </w:rPr>
      </w:pPr>
      <w:r>
        <w:rPr>
          <w:rFonts w:ascii="ＭＳ 明朝" w:eastAsia="ＭＳ 明朝" w:hAnsi="ＭＳ 明朝" w:cs="ＭＳ 明朝"/>
        </w:rPr>
        <w:t>※合格者には合格者有料特典に関するご案内を同封予定です。</w:t>
      </w:r>
    </w:p>
    <w:p w14:paraId="30225111" w14:textId="77777777" w:rsidR="00921FB7" w:rsidRPr="00921FB7" w:rsidRDefault="00921FB7" w:rsidP="00E80251">
      <w:pPr>
        <w:pStyle w:val="a3"/>
        <w:ind w:leftChars="300" w:left="630"/>
      </w:pPr>
    </w:p>
    <w:p w14:paraId="1EA6CFD7" w14:textId="46D1207F" w:rsidR="00E80251" w:rsidRPr="005F16D3" w:rsidRDefault="0082660D" w:rsidP="005F16D3">
      <w:pPr>
        <w:widowControl/>
        <w:jc w:val="left"/>
        <w:rPr>
          <w:rFonts w:ascii="ＭＳ 明朝" w:eastAsia="ＭＳ 明朝" w:hAnsi="ＭＳ 明朝" w:cstheme="majorBidi"/>
          <w:b/>
          <w:sz w:val="28"/>
          <w:szCs w:val="24"/>
        </w:rPr>
      </w:pPr>
      <w:r>
        <w:rPr>
          <w:rFonts w:ascii="ＭＳ 明朝" w:eastAsia="ＭＳ 明朝" w:hAnsi="ＭＳ 明朝"/>
          <w:b/>
          <w:sz w:val="28"/>
        </w:rPr>
        <w:br w:type="page"/>
      </w:r>
      <w:bookmarkStart w:id="1" w:name="_Toc85096903"/>
      <w:r w:rsidR="005F16D3">
        <w:rPr>
          <w:rFonts w:ascii="ＭＳ 明朝" w:eastAsia="ＭＳ 明朝" w:hAnsi="ＭＳ 明朝"/>
          <w:b/>
          <w:sz w:val="28"/>
        </w:rPr>
        <w:lastRenderedPageBreak/>
        <w:t xml:space="preserve">♦ </w:t>
      </w:r>
      <w:r w:rsidR="00E80251" w:rsidRPr="006B2875">
        <w:rPr>
          <w:rFonts w:ascii="ＭＳ 明朝" w:eastAsia="ＭＳ 明朝" w:hAnsi="ＭＳ 明朝"/>
          <w:b/>
          <w:sz w:val="28"/>
        </w:rPr>
        <w:t>第</w:t>
      </w:r>
      <w:r w:rsidR="003D64DD">
        <w:rPr>
          <w:rFonts w:ascii="ＭＳ 明朝" w:eastAsia="ＭＳ 明朝" w:hAnsi="ＭＳ 明朝" w:hint="eastAsia"/>
          <w:b/>
          <w:sz w:val="28"/>
        </w:rPr>
        <w:t>2</w:t>
      </w:r>
      <w:r w:rsidR="00361F9A">
        <w:rPr>
          <w:rFonts w:ascii="ＭＳ 明朝" w:eastAsia="ＭＳ 明朝" w:hAnsi="ＭＳ 明朝" w:hint="eastAsia"/>
          <w:b/>
          <w:sz w:val="28"/>
        </w:rPr>
        <w:t>3</w:t>
      </w:r>
      <w:r w:rsidR="00801652">
        <w:rPr>
          <w:rFonts w:ascii="ＭＳ 明朝" w:eastAsia="ＭＳ 明朝" w:hAnsi="ＭＳ 明朝"/>
          <w:b/>
          <w:sz w:val="28"/>
        </w:rPr>
        <w:t>回</w:t>
      </w:r>
      <w:r w:rsidR="00801652">
        <w:rPr>
          <w:rFonts w:ascii="ＭＳ 明朝" w:eastAsia="ＭＳ 明朝" w:hAnsi="ＭＳ 明朝" w:hint="eastAsia"/>
          <w:b/>
          <w:sz w:val="28"/>
        </w:rPr>
        <w:t>薬膳・漢方</w:t>
      </w:r>
      <w:r w:rsidR="00E80251" w:rsidRPr="006B2875">
        <w:rPr>
          <w:rFonts w:ascii="ＭＳ 明朝" w:eastAsia="ＭＳ 明朝" w:hAnsi="ＭＳ 明朝"/>
          <w:b/>
          <w:sz w:val="28"/>
        </w:rPr>
        <w:t>検定　実施概要</w:t>
      </w:r>
      <w:bookmarkEnd w:id="1"/>
    </w:p>
    <w:p w14:paraId="0080257B" w14:textId="186AAF93" w:rsidR="00E80251" w:rsidRPr="004134F2" w:rsidRDefault="00E80251" w:rsidP="00E80251">
      <w:pPr>
        <w:pStyle w:val="a3"/>
        <w:numPr>
          <w:ilvl w:val="0"/>
          <w:numId w:val="15"/>
        </w:numPr>
        <w:ind w:leftChars="0"/>
        <w:rPr>
          <w:b/>
          <w:sz w:val="24"/>
        </w:rPr>
      </w:pPr>
      <w:r>
        <w:rPr>
          <w:rFonts w:hint="eastAsia"/>
          <w:b/>
          <w:sz w:val="24"/>
        </w:rPr>
        <w:t>開催日</w:t>
      </w:r>
    </w:p>
    <w:p w14:paraId="296F415F" w14:textId="2971089C" w:rsidR="00E80251" w:rsidRDefault="00416104" w:rsidP="00E80251">
      <w:pPr>
        <w:pStyle w:val="a3"/>
        <w:ind w:leftChars="300" w:left="630"/>
      </w:pPr>
      <w:r>
        <w:t>202</w:t>
      </w:r>
      <w:r w:rsidR="00361F9A">
        <w:rPr>
          <w:rFonts w:hint="eastAsia"/>
        </w:rPr>
        <w:t>6</w:t>
      </w:r>
      <w:r w:rsidR="00E80251">
        <w:t>年</w:t>
      </w:r>
      <w:r w:rsidR="00361F9A">
        <w:rPr>
          <w:rFonts w:hint="eastAsia"/>
        </w:rPr>
        <w:t>3</w:t>
      </w:r>
      <w:r w:rsidR="00E80251">
        <w:t>月</w:t>
      </w:r>
      <w:r w:rsidR="00361F9A">
        <w:rPr>
          <w:rFonts w:hint="eastAsia"/>
        </w:rPr>
        <w:t>22</w:t>
      </w:r>
      <w:r w:rsidR="00E80251">
        <w:t>日（日）</w:t>
      </w:r>
    </w:p>
    <w:p w14:paraId="0057146A" w14:textId="77777777" w:rsidR="00E80251" w:rsidRDefault="00E80251" w:rsidP="00E80251">
      <w:pPr>
        <w:pStyle w:val="a3"/>
        <w:ind w:leftChars="300" w:left="630"/>
      </w:pPr>
    </w:p>
    <w:p w14:paraId="239C7D13" w14:textId="73BAE28C" w:rsidR="00E80251" w:rsidRPr="004134F2" w:rsidRDefault="00D078C0" w:rsidP="00E80251">
      <w:pPr>
        <w:pStyle w:val="a3"/>
        <w:numPr>
          <w:ilvl w:val="0"/>
          <w:numId w:val="15"/>
        </w:numPr>
        <w:ind w:leftChars="0"/>
        <w:rPr>
          <w:b/>
          <w:sz w:val="24"/>
        </w:rPr>
      </w:pPr>
      <w:r>
        <w:rPr>
          <w:rFonts w:hint="eastAsia"/>
          <w:b/>
          <w:sz w:val="24"/>
        </w:rPr>
        <w:t>申込締切</w:t>
      </w:r>
      <w:r w:rsidR="00E80251">
        <w:rPr>
          <w:rFonts w:hint="eastAsia"/>
          <w:b/>
          <w:sz w:val="24"/>
        </w:rPr>
        <w:t>日</w:t>
      </w:r>
    </w:p>
    <w:p w14:paraId="7BF5E6CA" w14:textId="4115AA4D" w:rsidR="00D078C0" w:rsidRDefault="00D078C0" w:rsidP="00D078C0">
      <w:pPr>
        <w:pStyle w:val="a3"/>
        <w:ind w:leftChars="300" w:left="630"/>
      </w:pPr>
      <w:r>
        <w:t>【団体申込】</w:t>
      </w:r>
      <w:r w:rsidR="00BB62D8">
        <w:t>202</w:t>
      </w:r>
      <w:r w:rsidR="007D64AD">
        <w:rPr>
          <w:rFonts w:hint="eastAsia"/>
        </w:rPr>
        <w:t>5</w:t>
      </w:r>
      <w:r w:rsidR="00E80251">
        <w:t>年</w:t>
      </w:r>
      <w:r w:rsidR="00361F9A">
        <w:rPr>
          <w:rFonts w:hint="eastAsia"/>
        </w:rPr>
        <w:t>2</w:t>
      </w:r>
      <w:r w:rsidR="00E80251">
        <w:t>月</w:t>
      </w:r>
      <w:r w:rsidR="00361F9A">
        <w:rPr>
          <w:rFonts w:hint="eastAsia"/>
        </w:rPr>
        <w:t>13</w:t>
      </w:r>
      <w:r w:rsidR="005F16D3">
        <w:t>日（</w:t>
      </w:r>
      <w:r w:rsidR="0054096B">
        <w:rPr>
          <w:rFonts w:hint="eastAsia"/>
        </w:rPr>
        <w:t>金</w:t>
      </w:r>
      <w:r w:rsidR="00E80251">
        <w:t>）</w:t>
      </w:r>
      <w:r>
        <w:t>まで</w:t>
      </w:r>
    </w:p>
    <w:p w14:paraId="6116EDB4" w14:textId="209CEB56" w:rsidR="00D078C0" w:rsidRDefault="00D078C0" w:rsidP="00D078C0">
      <w:pPr>
        <w:pStyle w:val="a3"/>
        <w:ind w:leftChars="300" w:left="630"/>
      </w:pPr>
      <w:r>
        <w:t>【個人申込】</w:t>
      </w:r>
      <w:r w:rsidR="00BB62D8">
        <w:t>20</w:t>
      </w:r>
      <w:r w:rsidR="007D64AD">
        <w:rPr>
          <w:rFonts w:hint="eastAsia"/>
        </w:rPr>
        <w:t>2</w:t>
      </w:r>
      <w:r w:rsidR="00361F9A">
        <w:rPr>
          <w:rFonts w:hint="eastAsia"/>
        </w:rPr>
        <w:t>6</w:t>
      </w:r>
      <w:r>
        <w:t>年</w:t>
      </w:r>
      <w:r w:rsidR="00361F9A">
        <w:rPr>
          <w:rFonts w:hint="eastAsia"/>
        </w:rPr>
        <w:t>2</w:t>
      </w:r>
      <w:r>
        <w:t>月</w:t>
      </w:r>
      <w:r w:rsidR="00361F9A">
        <w:rPr>
          <w:rFonts w:hint="eastAsia"/>
        </w:rPr>
        <w:t>24</w:t>
      </w:r>
      <w:r w:rsidR="00E7606C">
        <w:t>日（</w:t>
      </w:r>
      <w:r w:rsidR="00361F9A">
        <w:rPr>
          <w:rFonts w:hint="eastAsia"/>
        </w:rPr>
        <w:t>火</w:t>
      </w:r>
      <w:r>
        <w:t>）まで</w:t>
      </w:r>
    </w:p>
    <w:p w14:paraId="7A68F392" w14:textId="77777777" w:rsidR="00D078C0" w:rsidRPr="00BB62D8" w:rsidRDefault="00D078C0" w:rsidP="00D078C0">
      <w:pPr>
        <w:pStyle w:val="a3"/>
        <w:ind w:leftChars="300" w:left="630"/>
      </w:pPr>
    </w:p>
    <w:p w14:paraId="09B7B168" w14:textId="20190DE4" w:rsidR="00416104" w:rsidRDefault="00D078C0" w:rsidP="007B7DF0">
      <w:pPr>
        <w:pStyle w:val="a3"/>
        <w:numPr>
          <w:ilvl w:val="0"/>
          <w:numId w:val="15"/>
        </w:numPr>
        <w:ind w:leftChars="0"/>
        <w:rPr>
          <w:b/>
          <w:sz w:val="24"/>
        </w:rPr>
      </w:pPr>
      <w:r>
        <w:rPr>
          <w:rFonts w:hint="eastAsia"/>
          <w:b/>
          <w:sz w:val="24"/>
        </w:rPr>
        <w:t>受験料</w:t>
      </w:r>
    </w:p>
    <w:p w14:paraId="7C369594" w14:textId="77777777" w:rsidR="007B7DF0" w:rsidRPr="007B7DF0" w:rsidRDefault="007B7DF0" w:rsidP="007B7DF0">
      <w:pPr>
        <w:pStyle w:val="a3"/>
        <w:ind w:leftChars="0" w:left="630"/>
        <w:rPr>
          <w:b/>
          <w:sz w:val="24"/>
        </w:rPr>
      </w:pPr>
    </w:p>
    <w:tbl>
      <w:tblPr>
        <w:tblStyle w:val="af5"/>
        <w:tblW w:w="4725" w:type="dxa"/>
        <w:tblInd w:w="630" w:type="dxa"/>
        <w:tblLook w:val="04A0" w:firstRow="1" w:lastRow="0" w:firstColumn="1" w:lastColumn="0" w:noHBand="0" w:noVBand="1"/>
      </w:tblPr>
      <w:tblGrid>
        <w:gridCol w:w="4725"/>
      </w:tblGrid>
      <w:tr w:rsidR="00E7606C" w14:paraId="6B05F64A" w14:textId="77777777" w:rsidTr="00E7606C">
        <w:tc>
          <w:tcPr>
            <w:tcW w:w="4725" w:type="dxa"/>
            <w:shd w:val="clear" w:color="auto" w:fill="EDEDED" w:themeFill="accent3" w:themeFillTint="33"/>
          </w:tcPr>
          <w:p w14:paraId="664B5DFF" w14:textId="622E1D26" w:rsidR="00E7606C" w:rsidRDefault="00E7606C" w:rsidP="00D078C0">
            <w:pPr>
              <w:pStyle w:val="a3"/>
              <w:ind w:leftChars="0" w:left="0"/>
            </w:pPr>
            <w:r>
              <w:t>受験料（税込）</w:t>
            </w:r>
          </w:p>
        </w:tc>
      </w:tr>
      <w:tr w:rsidR="00E7606C" w14:paraId="3872882D" w14:textId="77777777" w:rsidTr="00E7606C">
        <w:tc>
          <w:tcPr>
            <w:tcW w:w="4725" w:type="dxa"/>
          </w:tcPr>
          <w:p w14:paraId="7B7E81A7" w14:textId="70084732" w:rsidR="00E7606C" w:rsidRDefault="00E7606C" w:rsidP="00D078C0">
            <w:pPr>
              <w:pStyle w:val="a3"/>
              <w:ind w:leftChars="0" w:left="0"/>
            </w:pPr>
            <w:r>
              <w:t>通常：</w:t>
            </w:r>
            <w:r>
              <w:t>6,</w:t>
            </w:r>
            <w:r w:rsidR="007D64AD">
              <w:rPr>
                <w:rFonts w:hint="eastAsia"/>
              </w:rPr>
              <w:t>5</w:t>
            </w:r>
            <w:r>
              <w:t>00</w:t>
            </w:r>
            <w:r>
              <w:t>円</w:t>
            </w:r>
            <w:r>
              <w:rPr>
                <w:rFonts w:ascii="ＭＳ 明朝" w:eastAsia="ＭＳ 明朝" w:hAnsi="ＭＳ 明朝" w:cs="ＭＳ 明朝"/>
              </w:rPr>
              <w:t>⇒</w:t>
            </w:r>
            <w:r>
              <w:t>団体割引価格：</w:t>
            </w:r>
            <w:r w:rsidR="00BB62D8">
              <w:rPr>
                <w:b/>
                <w:color w:val="FF0000"/>
              </w:rPr>
              <w:t>5</w:t>
            </w:r>
            <w:r w:rsidR="005F16D3" w:rsidRPr="00E64788">
              <w:rPr>
                <w:b/>
                <w:color w:val="FF0000"/>
              </w:rPr>
              <w:t>,00</w:t>
            </w:r>
            <w:r w:rsidRPr="00E64788">
              <w:rPr>
                <w:b/>
                <w:color w:val="FF0000"/>
              </w:rPr>
              <w:t>0</w:t>
            </w:r>
            <w:r>
              <w:t>円</w:t>
            </w:r>
          </w:p>
        </w:tc>
      </w:tr>
    </w:tbl>
    <w:p w14:paraId="747F6C35" w14:textId="77777777" w:rsidR="00D078C0" w:rsidRPr="00BB62D8" w:rsidRDefault="00D078C0" w:rsidP="00675134"/>
    <w:p w14:paraId="70735086" w14:textId="62A395D6" w:rsidR="00D078C0" w:rsidRPr="004134F2" w:rsidRDefault="00675134" w:rsidP="00D078C0">
      <w:pPr>
        <w:pStyle w:val="a3"/>
        <w:numPr>
          <w:ilvl w:val="0"/>
          <w:numId w:val="15"/>
        </w:numPr>
        <w:ind w:leftChars="0"/>
        <w:rPr>
          <w:b/>
          <w:sz w:val="24"/>
        </w:rPr>
      </w:pPr>
      <w:r>
        <w:rPr>
          <w:rFonts w:hint="eastAsia"/>
          <w:b/>
          <w:sz w:val="24"/>
        </w:rPr>
        <w:t>受験資格</w:t>
      </w:r>
    </w:p>
    <w:p w14:paraId="2363D6EA" w14:textId="62676E68" w:rsidR="00675134" w:rsidRPr="00801652" w:rsidRDefault="00801652" w:rsidP="00801652">
      <w:pPr>
        <w:pStyle w:val="a3"/>
        <w:ind w:leftChars="300" w:left="630"/>
      </w:pPr>
      <w:r>
        <w:rPr>
          <w:rFonts w:hint="eastAsia"/>
        </w:rPr>
        <w:t>年齢・性別・国籍・学歴に制限はありません。</w:t>
      </w:r>
      <w:r w:rsidR="00675134">
        <w:t>興味のある方ならどなたでも受験いただけます。</w:t>
      </w:r>
    </w:p>
    <w:p w14:paraId="6F4E11F2" w14:textId="77777777" w:rsidR="00675134" w:rsidRDefault="00675134" w:rsidP="00675134"/>
    <w:p w14:paraId="21136A13" w14:textId="7D7FC82E" w:rsidR="00675134" w:rsidRPr="004134F2" w:rsidRDefault="00675134" w:rsidP="00675134">
      <w:pPr>
        <w:pStyle w:val="a3"/>
        <w:numPr>
          <w:ilvl w:val="0"/>
          <w:numId w:val="15"/>
        </w:numPr>
        <w:ind w:leftChars="0"/>
        <w:rPr>
          <w:b/>
          <w:sz w:val="24"/>
        </w:rPr>
      </w:pPr>
      <w:r>
        <w:rPr>
          <w:rFonts w:hint="eastAsia"/>
          <w:b/>
          <w:sz w:val="24"/>
        </w:rPr>
        <w:t>問題形式</w:t>
      </w:r>
    </w:p>
    <w:p w14:paraId="36876303" w14:textId="6246C931" w:rsidR="00675134" w:rsidRPr="00801652" w:rsidRDefault="00675134" w:rsidP="00801652">
      <w:pPr>
        <w:pStyle w:val="a3"/>
        <w:ind w:leftChars="300" w:left="630"/>
        <w:rPr>
          <w:sz w:val="20"/>
        </w:rPr>
      </w:pPr>
      <w:r>
        <w:t>四者択一形式</w:t>
      </w:r>
      <w:r w:rsidR="001F5136">
        <w:t>（</w:t>
      </w:r>
      <w:r w:rsidR="001F5136">
        <w:t>100</w:t>
      </w:r>
      <w:r w:rsidR="001F5136">
        <w:t>問）</w:t>
      </w:r>
    </w:p>
    <w:p w14:paraId="22D4E4DB" w14:textId="790C4ECC" w:rsidR="00241548" w:rsidRPr="005F16D3" w:rsidRDefault="00241548" w:rsidP="005F16D3">
      <w:pPr>
        <w:pStyle w:val="a3"/>
        <w:ind w:leftChars="300" w:left="630"/>
      </w:pPr>
      <w:r>
        <w:t>オンライン検定</w:t>
      </w:r>
      <w:r w:rsidR="005F16D3">
        <w:rPr>
          <w:rFonts w:hint="eastAsia"/>
        </w:rPr>
        <w:t>：</w:t>
      </w:r>
      <w:r w:rsidRPr="001F5136">
        <w:t>パソコン</w:t>
      </w:r>
      <w:r>
        <w:rPr>
          <w:rFonts w:hint="eastAsia"/>
        </w:rPr>
        <w:t>・タブレット・スマートフォン</w:t>
      </w:r>
      <w:r w:rsidRPr="001F5136">
        <w:t>上で解答を選択</w:t>
      </w:r>
    </w:p>
    <w:p w14:paraId="13458FC9" w14:textId="2B65DA2F" w:rsidR="00675134" w:rsidRDefault="001F5136" w:rsidP="00801652">
      <w:pPr>
        <w:pStyle w:val="a3"/>
        <w:ind w:leftChars="300" w:left="630"/>
        <w:rPr>
          <w:rFonts w:ascii="ＭＳ 明朝" w:eastAsia="ＭＳ 明朝" w:hAnsi="ＭＳ 明朝" w:cs="ＭＳ 明朝"/>
        </w:rPr>
      </w:pPr>
      <w:r>
        <w:rPr>
          <w:rFonts w:ascii="ＭＳ 明朝" w:eastAsia="ＭＳ 明朝" w:hAnsi="ＭＳ 明朝" w:cs="ＭＳ 明朝"/>
        </w:rPr>
        <w:t>※</w:t>
      </w:r>
      <w:r w:rsidR="00801652">
        <w:rPr>
          <w:rFonts w:ascii="ＭＳ 明朝" w:eastAsia="ＭＳ 明朝" w:hAnsi="ＭＳ 明朝" w:cs="ＭＳ 明朝"/>
        </w:rPr>
        <w:t>出題内容は公式テキスト『</w:t>
      </w:r>
      <w:r w:rsidR="0095732A" w:rsidRPr="0095732A">
        <w:rPr>
          <w:rFonts w:ascii="ＭＳ 明朝" w:eastAsia="ＭＳ 明朝" w:hAnsi="ＭＳ 明朝" w:cs="ＭＳ 明朝" w:hint="eastAsia"/>
        </w:rPr>
        <w:t>増補改訂版　薬膳・漢方検定公式テキスト</w:t>
      </w:r>
      <w:r w:rsidR="00801652">
        <w:rPr>
          <w:rFonts w:ascii="ＭＳ 明朝" w:eastAsia="ＭＳ 明朝" w:hAnsi="ＭＳ 明朝" w:cs="ＭＳ 明朝"/>
        </w:rPr>
        <w:t>』実業之日本社刊</w:t>
      </w:r>
      <w:r w:rsidR="00801652">
        <w:rPr>
          <w:rFonts w:ascii="ＭＳ 明朝" w:eastAsia="ＭＳ 明朝" w:hAnsi="ＭＳ 明朝" w:cs="ＭＳ 明朝" w:hint="eastAsia"/>
        </w:rPr>
        <w:t>/</w:t>
      </w:r>
      <w:r w:rsidR="00801652">
        <w:rPr>
          <w:rFonts w:ascii="ＭＳ 明朝" w:eastAsia="ＭＳ 明朝" w:hAnsi="ＭＳ 明朝" w:cs="ＭＳ 明朝"/>
        </w:rPr>
        <w:t>1</w:t>
      </w:r>
      <w:r w:rsidR="00361F9A">
        <w:rPr>
          <w:rFonts w:ascii="ＭＳ 明朝" w:eastAsia="ＭＳ 明朝" w:hAnsi="ＭＳ 明朝" w:cs="ＭＳ 明朝" w:hint="eastAsia"/>
        </w:rPr>
        <w:t>,760</w:t>
      </w:r>
      <w:r w:rsidR="00801652">
        <w:rPr>
          <w:rFonts w:ascii="ＭＳ 明朝" w:eastAsia="ＭＳ 明朝" w:hAnsi="ＭＳ 明朝" w:cs="ＭＳ 明朝"/>
        </w:rPr>
        <w:t>円（本体</w:t>
      </w:r>
      <w:r w:rsidR="00801652">
        <w:rPr>
          <w:rFonts w:ascii="ＭＳ 明朝" w:eastAsia="ＭＳ 明朝" w:hAnsi="ＭＳ 明朝" w:cs="ＭＳ 明朝" w:hint="eastAsia"/>
        </w:rPr>
        <w:t>1</w:t>
      </w:r>
      <w:r w:rsidR="00801652">
        <w:rPr>
          <w:rFonts w:ascii="ＭＳ 明朝" w:eastAsia="ＭＳ 明朝" w:hAnsi="ＭＳ 明朝" w:cs="ＭＳ 明朝"/>
        </w:rPr>
        <w:t>,</w:t>
      </w:r>
      <w:r w:rsidR="00361F9A">
        <w:rPr>
          <w:rFonts w:ascii="ＭＳ 明朝" w:eastAsia="ＭＳ 明朝" w:hAnsi="ＭＳ 明朝" w:cs="ＭＳ 明朝" w:hint="eastAsia"/>
        </w:rPr>
        <w:t>6</w:t>
      </w:r>
      <w:r w:rsidR="00801652">
        <w:rPr>
          <w:rFonts w:ascii="ＭＳ 明朝" w:eastAsia="ＭＳ 明朝" w:hAnsi="ＭＳ 明朝" w:cs="ＭＳ 明朝"/>
        </w:rPr>
        <w:t>00円</w:t>
      </w:r>
      <w:r w:rsidR="00801652">
        <w:rPr>
          <w:rFonts w:ascii="ＭＳ 明朝" w:eastAsia="ＭＳ 明朝" w:hAnsi="ＭＳ 明朝" w:cs="ＭＳ 明朝" w:hint="eastAsia"/>
        </w:rPr>
        <w:t>＋税</w:t>
      </w:r>
      <w:r w:rsidR="00801652">
        <w:rPr>
          <w:rFonts w:ascii="ＭＳ 明朝" w:eastAsia="ＭＳ 明朝" w:hAnsi="ＭＳ 明朝" w:cs="ＭＳ 明朝"/>
        </w:rPr>
        <w:t>）を中心に出題します。</w:t>
      </w:r>
    </w:p>
    <w:p w14:paraId="3C4B6DEC" w14:textId="77777777" w:rsidR="00801652" w:rsidRPr="0095732A" w:rsidRDefault="00801652" w:rsidP="00801652">
      <w:pPr>
        <w:pStyle w:val="a3"/>
        <w:ind w:leftChars="300" w:left="630"/>
        <w:rPr>
          <w:rFonts w:ascii="ＭＳ 明朝" w:eastAsia="ＭＳ 明朝" w:hAnsi="ＭＳ 明朝" w:cs="ＭＳ 明朝"/>
        </w:rPr>
      </w:pPr>
    </w:p>
    <w:p w14:paraId="18F0D5A5" w14:textId="2A8F7F17" w:rsidR="00675134" w:rsidRPr="00801652" w:rsidRDefault="00675134" w:rsidP="00801652">
      <w:pPr>
        <w:pStyle w:val="a3"/>
        <w:numPr>
          <w:ilvl w:val="0"/>
          <w:numId w:val="15"/>
        </w:numPr>
        <w:ind w:leftChars="0"/>
        <w:rPr>
          <w:b/>
          <w:sz w:val="24"/>
        </w:rPr>
      </w:pPr>
      <w:r>
        <w:rPr>
          <w:rFonts w:hint="eastAsia"/>
          <w:b/>
          <w:sz w:val="24"/>
        </w:rPr>
        <w:t>合格基準</w:t>
      </w:r>
    </w:p>
    <w:p w14:paraId="25F17E8B" w14:textId="375CA63A" w:rsidR="006B2875" w:rsidRDefault="00801652" w:rsidP="00801652">
      <w:pPr>
        <w:pStyle w:val="a3"/>
        <w:ind w:leftChars="300" w:left="630"/>
      </w:pPr>
      <w:r>
        <w:t>概ね、正答率</w:t>
      </w:r>
      <w:r>
        <w:rPr>
          <w:rFonts w:hint="eastAsia"/>
        </w:rPr>
        <w:t>7</w:t>
      </w:r>
      <w:r>
        <w:t>0%</w:t>
      </w:r>
      <w:r w:rsidR="00F41A15">
        <w:t>以上で合格</w:t>
      </w:r>
    </w:p>
    <w:p w14:paraId="7861CC65" w14:textId="77777777" w:rsidR="00801652" w:rsidRDefault="00801652" w:rsidP="00801652">
      <w:pPr>
        <w:pStyle w:val="a3"/>
        <w:ind w:leftChars="300" w:left="630"/>
      </w:pPr>
    </w:p>
    <w:p w14:paraId="2ED20E29" w14:textId="77777777" w:rsidR="00801652" w:rsidRDefault="00801652" w:rsidP="00801652">
      <w:pPr>
        <w:pStyle w:val="a3"/>
        <w:ind w:leftChars="300" w:left="630"/>
      </w:pPr>
    </w:p>
    <w:p w14:paraId="06C30494" w14:textId="77777777" w:rsidR="00801652" w:rsidRDefault="00801652" w:rsidP="00801652">
      <w:pPr>
        <w:pStyle w:val="a3"/>
        <w:ind w:leftChars="300" w:left="630"/>
      </w:pPr>
    </w:p>
    <w:p w14:paraId="571FDFFA" w14:textId="77777777" w:rsidR="00801652" w:rsidRDefault="00801652" w:rsidP="00801652">
      <w:pPr>
        <w:pStyle w:val="a3"/>
        <w:ind w:leftChars="300" w:left="630"/>
      </w:pPr>
    </w:p>
    <w:p w14:paraId="31BEFE21" w14:textId="77777777" w:rsidR="00801652" w:rsidRDefault="00801652" w:rsidP="00801652">
      <w:pPr>
        <w:pStyle w:val="a3"/>
        <w:ind w:leftChars="300" w:left="630"/>
      </w:pPr>
    </w:p>
    <w:p w14:paraId="1A649187" w14:textId="77777777" w:rsidR="00801652" w:rsidRDefault="00801652" w:rsidP="00801652">
      <w:pPr>
        <w:pStyle w:val="a3"/>
        <w:ind w:leftChars="300" w:left="630"/>
      </w:pPr>
    </w:p>
    <w:p w14:paraId="0D1DD247" w14:textId="77777777" w:rsidR="00801652" w:rsidRDefault="00801652" w:rsidP="00801652">
      <w:pPr>
        <w:pStyle w:val="a3"/>
        <w:ind w:leftChars="300" w:left="630"/>
      </w:pPr>
    </w:p>
    <w:p w14:paraId="64FE3123" w14:textId="77777777" w:rsidR="00801652" w:rsidRDefault="00801652" w:rsidP="00801652">
      <w:pPr>
        <w:pStyle w:val="a3"/>
        <w:ind w:leftChars="300" w:left="630"/>
      </w:pPr>
    </w:p>
    <w:p w14:paraId="1266892E" w14:textId="77777777" w:rsidR="00801652" w:rsidRDefault="00801652" w:rsidP="00801652">
      <w:pPr>
        <w:pStyle w:val="a3"/>
        <w:ind w:leftChars="300" w:left="630"/>
      </w:pPr>
    </w:p>
    <w:p w14:paraId="6B84437F" w14:textId="77777777" w:rsidR="00801652" w:rsidRDefault="00801652" w:rsidP="00801652">
      <w:pPr>
        <w:pStyle w:val="a3"/>
        <w:ind w:leftChars="300" w:left="630"/>
      </w:pPr>
    </w:p>
    <w:p w14:paraId="6EBE949B" w14:textId="77777777" w:rsidR="005F16D3" w:rsidRDefault="005F16D3" w:rsidP="00801652">
      <w:pPr>
        <w:pStyle w:val="a3"/>
        <w:ind w:leftChars="300" w:left="630"/>
      </w:pPr>
    </w:p>
    <w:p w14:paraId="2057E27D" w14:textId="77777777" w:rsidR="005F16D3" w:rsidRDefault="005F16D3" w:rsidP="00801652">
      <w:pPr>
        <w:pStyle w:val="a3"/>
        <w:ind w:leftChars="300" w:left="630"/>
      </w:pPr>
    </w:p>
    <w:p w14:paraId="6698A9B4" w14:textId="77777777" w:rsidR="005F16D3" w:rsidRDefault="005F16D3" w:rsidP="00801652">
      <w:pPr>
        <w:pStyle w:val="a3"/>
        <w:ind w:leftChars="300" w:left="630"/>
      </w:pPr>
    </w:p>
    <w:p w14:paraId="09B3457F" w14:textId="77777777" w:rsidR="005F16D3" w:rsidRDefault="005F16D3" w:rsidP="00801652">
      <w:pPr>
        <w:pStyle w:val="a3"/>
        <w:ind w:leftChars="300" w:left="630"/>
      </w:pPr>
    </w:p>
    <w:p w14:paraId="3D7DCA37" w14:textId="763FE896" w:rsidR="005F16D3" w:rsidRPr="005F16D3" w:rsidRDefault="005F16D3" w:rsidP="005F16D3">
      <w:pPr>
        <w:widowControl/>
        <w:jc w:val="left"/>
        <w:rPr>
          <w:rFonts w:ascii="ＭＳ 明朝" w:eastAsia="ＭＳ 明朝" w:hAnsi="ＭＳ 明朝" w:cstheme="majorBidi"/>
          <w:b/>
          <w:sz w:val="28"/>
          <w:szCs w:val="24"/>
        </w:rPr>
      </w:pPr>
      <w:r>
        <w:rPr>
          <w:rFonts w:ascii="ＭＳ 明朝" w:eastAsia="ＭＳ 明朝" w:hAnsi="ＭＳ 明朝"/>
          <w:b/>
          <w:sz w:val="28"/>
        </w:rPr>
        <w:lastRenderedPageBreak/>
        <w:t>♦ 個人情報の取り扱いについて</w:t>
      </w:r>
    </w:p>
    <w:p w14:paraId="62202DF7" w14:textId="6355ED37" w:rsidR="00D31F5F" w:rsidRDefault="00801652" w:rsidP="006B2875">
      <w:pPr>
        <w:pStyle w:val="a3"/>
        <w:numPr>
          <w:ilvl w:val="0"/>
          <w:numId w:val="25"/>
        </w:numPr>
        <w:ind w:leftChars="100"/>
      </w:pPr>
      <w:r>
        <w:rPr>
          <w:rFonts w:hint="eastAsia"/>
        </w:rPr>
        <w:t>薬膳・漢方検定運営事務局</w:t>
      </w:r>
      <w:r w:rsidR="00D31F5F">
        <w:rPr>
          <w:rFonts w:hint="eastAsia"/>
        </w:rPr>
        <w:t>および日販セグモ株式会社は、お申し込みいただいた方の個人情報を取得し、各社のプライバシーポリシーに基づき適切に管理いたします。</w:t>
      </w:r>
    </w:p>
    <w:p w14:paraId="1D2B5C6D" w14:textId="179ED2C9" w:rsidR="00D31F5F" w:rsidRDefault="00920EA3" w:rsidP="006B2875">
      <w:pPr>
        <w:pStyle w:val="a3"/>
        <w:numPr>
          <w:ilvl w:val="0"/>
          <w:numId w:val="25"/>
        </w:numPr>
        <w:ind w:leftChars="100"/>
      </w:pPr>
      <w:r>
        <w:rPr>
          <w:rFonts w:hint="eastAsia"/>
        </w:rPr>
        <w:t>お預かりした個人情報は、当検定の実施、受験料の収受</w:t>
      </w:r>
      <w:r w:rsidR="00D31F5F">
        <w:rPr>
          <w:rFonts w:hint="eastAsia"/>
        </w:rPr>
        <w:t>、試験結果の発送、受験履歴の管理、および前述の</w:t>
      </w:r>
      <w:r w:rsidR="00801652">
        <w:rPr>
          <w:rFonts w:hint="eastAsia"/>
        </w:rPr>
        <w:t>目的達成のための電話・メール・郵便などでの連絡など薬膳・漢方</w:t>
      </w:r>
      <w:r w:rsidR="00D31F5F">
        <w:rPr>
          <w:rFonts w:hint="eastAsia"/>
        </w:rPr>
        <w:t>検定の実施</w:t>
      </w:r>
      <w:r w:rsidR="00801652">
        <w:rPr>
          <w:rFonts w:hint="eastAsia"/>
        </w:rPr>
        <w:t>・遂行のために利用するほか、個人が特定されない形で薬膳・漢方</w:t>
      </w:r>
      <w:r w:rsidR="00D31F5F">
        <w:rPr>
          <w:rFonts w:hint="eastAsia"/>
        </w:rPr>
        <w:t>検定の運営と質の改善のために利用させていただきます。</w:t>
      </w:r>
      <w:r w:rsidR="00D31F5F">
        <w:rPr>
          <w:rFonts w:hint="eastAsia"/>
        </w:rPr>
        <w:t xml:space="preserve"> </w:t>
      </w:r>
      <w:r w:rsidR="00801652">
        <w:rPr>
          <w:rFonts w:hint="eastAsia"/>
        </w:rPr>
        <w:t>また、薬膳・漢方検定の主催である一般社団法人日本漢方養生学協会</w:t>
      </w:r>
      <w:r w:rsidR="00D31F5F">
        <w:rPr>
          <w:rFonts w:hint="eastAsia"/>
        </w:rPr>
        <w:t>の各種ご案内（イベント、アンケート等）を適切な通信手段を用いて送付させていただく場合もあります。</w:t>
      </w:r>
    </w:p>
    <w:p w14:paraId="6BF2BDE8" w14:textId="23857F0A" w:rsidR="00D31F5F" w:rsidRDefault="00D31F5F" w:rsidP="006B2875">
      <w:pPr>
        <w:pStyle w:val="a3"/>
        <w:numPr>
          <w:ilvl w:val="0"/>
          <w:numId w:val="25"/>
        </w:numPr>
        <w:ind w:leftChars="100"/>
      </w:pPr>
      <w:r>
        <w:rPr>
          <w:rFonts w:hint="eastAsia"/>
        </w:rPr>
        <w:t>上記</w:t>
      </w:r>
      <w:r>
        <w:rPr>
          <w:rFonts w:hint="eastAsia"/>
        </w:rPr>
        <w:t>2.</w:t>
      </w:r>
      <w:r>
        <w:rPr>
          <w:rFonts w:hint="eastAsia"/>
        </w:rPr>
        <w:t>の利用目的達成のために必要な範囲内において、個人情報の適切な取り扱いに関する契約を締結した上で、個人情報の取リ扱いを第三者に委託する場合があります。</w:t>
      </w:r>
    </w:p>
    <w:p w14:paraId="5A6C4CF7" w14:textId="5FE1D620" w:rsidR="00D31F5F" w:rsidRPr="00D31F5F" w:rsidRDefault="00D31F5F" w:rsidP="00D31F5F">
      <w:pPr>
        <w:pStyle w:val="a3"/>
        <w:ind w:leftChars="100" w:left="210"/>
        <w:rPr>
          <w:sz w:val="18"/>
        </w:rPr>
      </w:pPr>
      <w:r w:rsidRPr="00D31F5F">
        <w:rPr>
          <w:rFonts w:hint="eastAsia"/>
          <w:sz w:val="18"/>
        </w:rPr>
        <w:t>※</w:t>
      </w:r>
      <w:r w:rsidRPr="00D31F5F">
        <w:rPr>
          <w:rFonts w:hint="eastAsia"/>
          <w:sz w:val="18"/>
        </w:rPr>
        <w:t xml:space="preserve">1 </w:t>
      </w:r>
      <w:r w:rsidR="00801652">
        <w:rPr>
          <w:rFonts w:hint="eastAsia"/>
          <w:sz w:val="18"/>
        </w:rPr>
        <w:t>「薬膳・漢方検定」は、一般社団法人日本漢方養生学協会</w:t>
      </w:r>
      <w:r w:rsidRPr="00D31F5F">
        <w:rPr>
          <w:rFonts w:hint="eastAsia"/>
          <w:sz w:val="18"/>
        </w:rPr>
        <w:t>が主催する検定試験です。</w:t>
      </w:r>
    </w:p>
    <w:p w14:paraId="07D177ED" w14:textId="717D8A2D" w:rsidR="00D31F5F" w:rsidRPr="00D31F5F" w:rsidRDefault="00D31F5F" w:rsidP="00D31F5F">
      <w:pPr>
        <w:pStyle w:val="a3"/>
        <w:ind w:leftChars="100" w:left="210"/>
        <w:rPr>
          <w:sz w:val="18"/>
        </w:rPr>
      </w:pPr>
      <w:r w:rsidRPr="00D31F5F">
        <w:rPr>
          <w:rFonts w:hint="eastAsia"/>
          <w:sz w:val="18"/>
        </w:rPr>
        <w:t>※</w:t>
      </w:r>
      <w:r w:rsidRPr="00D31F5F">
        <w:rPr>
          <w:rFonts w:hint="eastAsia"/>
          <w:sz w:val="18"/>
        </w:rPr>
        <w:t xml:space="preserve">2 </w:t>
      </w:r>
      <w:r w:rsidR="00801652">
        <w:rPr>
          <w:rFonts w:hint="eastAsia"/>
          <w:sz w:val="18"/>
        </w:rPr>
        <w:t>薬膳・漢方検定</w:t>
      </w:r>
      <w:r w:rsidRPr="00D31F5F">
        <w:rPr>
          <w:rFonts w:hint="eastAsia"/>
          <w:sz w:val="18"/>
        </w:rPr>
        <w:t>の運営業務は日販セグモ株式会社が担当し、業務の一部を再委託しております。</w:t>
      </w:r>
    </w:p>
    <w:p w14:paraId="74D9FBF4" w14:textId="704AE725" w:rsidR="00D31F5F" w:rsidRDefault="00D31F5F" w:rsidP="005F16D3">
      <w:pPr>
        <w:pStyle w:val="a3"/>
        <w:ind w:leftChars="100" w:left="210"/>
        <w:rPr>
          <w:sz w:val="18"/>
        </w:rPr>
      </w:pPr>
      <w:r w:rsidRPr="00D31F5F">
        <w:rPr>
          <w:rFonts w:hint="eastAsia"/>
          <w:sz w:val="18"/>
        </w:rPr>
        <w:t>※</w:t>
      </w:r>
      <w:r w:rsidRPr="00D31F5F">
        <w:rPr>
          <w:rFonts w:hint="eastAsia"/>
          <w:sz w:val="18"/>
        </w:rPr>
        <w:t xml:space="preserve">3 </w:t>
      </w:r>
      <w:r w:rsidRPr="00D31F5F">
        <w:rPr>
          <w:rFonts w:hint="eastAsia"/>
          <w:sz w:val="18"/>
        </w:rPr>
        <w:t>検定のお申し込みにあたり個人情報をご提供いただけなかった場合、検定の受験をお断りする場合があります。</w:t>
      </w:r>
    </w:p>
    <w:p w14:paraId="049278F8" w14:textId="77777777" w:rsidR="005F16D3" w:rsidRDefault="005F16D3" w:rsidP="005F16D3">
      <w:pPr>
        <w:pStyle w:val="a3"/>
        <w:ind w:leftChars="100" w:left="210"/>
        <w:rPr>
          <w:sz w:val="18"/>
        </w:rPr>
      </w:pPr>
    </w:p>
    <w:p w14:paraId="023785C2" w14:textId="2EE9C086" w:rsidR="005F16D3" w:rsidRPr="005F16D3" w:rsidRDefault="005F16D3" w:rsidP="005F16D3">
      <w:pPr>
        <w:pStyle w:val="a3"/>
        <w:ind w:leftChars="100" w:left="210"/>
        <w:rPr>
          <w:sz w:val="18"/>
        </w:rPr>
      </w:pPr>
      <w:r>
        <w:rPr>
          <w:rFonts w:ascii="ＭＳ 明朝" w:eastAsia="ＭＳ 明朝" w:hAnsi="ＭＳ 明朝"/>
          <w:b/>
          <w:sz w:val="28"/>
        </w:rPr>
        <w:t>♦ お申し込み後の変更・キャンセルについて</w:t>
      </w:r>
    </w:p>
    <w:p w14:paraId="646F0E32" w14:textId="2FEFD83C" w:rsidR="00D31F5F" w:rsidRDefault="00D31F5F" w:rsidP="00D31F5F">
      <w:pPr>
        <w:ind w:left="420"/>
      </w:pPr>
      <w:r>
        <w:rPr>
          <w:rFonts w:hint="eastAsia"/>
        </w:rPr>
        <w:t>お申し込み後の受験者（個人情報の変更を除く）・受験方法・受験級の変更・取り消し・返金はできません。次回への繰越もできませんのでご注意ください。</w:t>
      </w:r>
    </w:p>
    <w:p w14:paraId="58A3C8E5" w14:textId="77777777" w:rsidR="0082660D" w:rsidRPr="00D31F5F" w:rsidRDefault="0082660D" w:rsidP="0082660D">
      <w:pPr>
        <w:pStyle w:val="a3"/>
        <w:ind w:leftChars="100" w:left="210"/>
        <w:rPr>
          <w:sz w:val="18"/>
        </w:rPr>
      </w:pPr>
    </w:p>
    <w:p w14:paraId="55B7CB53" w14:textId="4712B002" w:rsidR="005F16D3" w:rsidRPr="005F16D3" w:rsidRDefault="005F16D3" w:rsidP="005F16D3">
      <w:pPr>
        <w:pStyle w:val="a3"/>
        <w:ind w:leftChars="100" w:left="210"/>
        <w:rPr>
          <w:sz w:val="18"/>
        </w:rPr>
      </w:pPr>
      <w:r>
        <w:rPr>
          <w:rFonts w:ascii="ＭＳ 明朝" w:eastAsia="ＭＳ 明朝" w:hAnsi="ＭＳ 明朝"/>
          <w:b/>
          <w:sz w:val="28"/>
        </w:rPr>
        <w:t>♦ よくある質問・お問い合わせ先</w:t>
      </w:r>
    </w:p>
    <w:p w14:paraId="2D5608FE" w14:textId="64ADCA0B" w:rsidR="0082660D" w:rsidRDefault="00801652" w:rsidP="00FE48A8">
      <w:pPr>
        <w:ind w:left="420"/>
      </w:pPr>
      <w:r>
        <w:rPr>
          <w:rFonts w:hint="eastAsia"/>
        </w:rPr>
        <w:t>薬膳・漢方検定</w:t>
      </w:r>
      <w:r w:rsidR="00FE48A8">
        <w:rPr>
          <w:rFonts w:hint="eastAsia"/>
        </w:rPr>
        <w:t>運営事務局</w:t>
      </w:r>
    </w:p>
    <w:p w14:paraId="53F4CF8A" w14:textId="37AE3FE5" w:rsidR="00FE48A8" w:rsidRDefault="00FE48A8" w:rsidP="00FE48A8">
      <w:pPr>
        <w:ind w:left="420"/>
      </w:pPr>
      <w:r>
        <w:t>TEL</w:t>
      </w:r>
      <w:r>
        <w:t>：</w:t>
      </w:r>
      <w:r>
        <w:rPr>
          <w:rFonts w:hint="eastAsia"/>
        </w:rPr>
        <w:t>0</w:t>
      </w:r>
      <w:r w:rsidR="00AD3D2B">
        <w:t>3-66</w:t>
      </w:r>
      <w:r w:rsidR="00AD3D2B">
        <w:rPr>
          <w:rFonts w:hint="eastAsia"/>
        </w:rPr>
        <w:t>2</w:t>
      </w:r>
      <w:r w:rsidR="00AD3D2B">
        <w:t>5-3529</w:t>
      </w:r>
      <w:r>
        <w:t>(</w:t>
      </w:r>
      <w:r w:rsidR="00E64788">
        <w:t>土・日・祝日を</w:t>
      </w:r>
      <w:r>
        <w:t xml:space="preserve">除く　</w:t>
      </w:r>
      <w:r>
        <w:rPr>
          <w:rFonts w:hint="eastAsia"/>
        </w:rPr>
        <w:t>1</w:t>
      </w:r>
      <w:r>
        <w:t>0:00</w:t>
      </w:r>
      <w:r>
        <w:t>～</w:t>
      </w:r>
      <w:r>
        <w:rPr>
          <w:rFonts w:hint="eastAsia"/>
        </w:rPr>
        <w:t>1</w:t>
      </w:r>
      <w:r>
        <w:t>7:00)</w:t>
      </w:r>
    </w:p>
    <w:p w14:paraId="2AD0A0A0" w14:textId="00E82C03" w:rsidR="00FE48A8" w:rsidRDefault="00FE48A8" w:rsidP="00FE48A8">
      <w:pPr>
        <w:ind w:left="420"/>
      </w:pPr>
      <w:r>
        <w:t xml:space="preserve">E-mail : </w:t>
      </w:r>
      <w:r w:rsidR="00801652">
        <w:rPr>
          <w:rFonts w:hint="eastAsia"/>
        </w:rPr>
        <w:t>y</w:t>
      </w:r>
      <w:r w:rsidR="00801652">
        <w:t>akuzen-kampo</w:t>
      </w:r>
      <w:r>
        <w:t>@kentei-uketsuke.com</w:t>
      </w:r>
    </w:p>
    <w:p w14:paraId="4E1D6DEC" w14:textId="662DE01B" w:rsidR="00FE48A8" w:rsidRPr="0082660D" w:rsidRDefault="00FE48A8" w:rsidP="00FE48A8">
      <w:pPr>
        <w:ind w:left="420"/>
      </w:pPr>
      <w:r>
        <w:t>メールでお問い合わせの際は本文に「お名前・生年月日・ご連絡先・お問合せ内容」をご入力ください。</w:t>
      </w:r>
    </w:p>
    <w:sectPr w:rsidR="00FE48A8" w:rsidRPr="0082660D" w:rsidSect="00661B18">
      <w:footerReference w:type="default" r:id="rId13"/>
      <w:pgSz w:w="11906" w:h="16838"/>
      <w:pgMar w:top="1304" w:right="1077" w:bottom="130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BEA116" w14:textId="77777777" w:rsidR="0071162D" w:rsidRDefault="0071162D" w:rsidP="00D15740">
      <w:r>
        <w:separator/>
      </w:r>
    </w:p>
  </w:endnote>
  <w:endnote w:type="continuationSeparator" w:id="0">
    <w:p w14:paraId="165C282E" w14:textId="77777777" w:rsidR="0071162D" w:rsidRDefault="0071162D" w:rsidP="00D15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7563226"/>
      <w:docPartObj>
        <w:docPartGallery w:val="Page Numbers (Bottom of Page)"/>
        <w:docPartUnique/>
      </w:docPartObj>
    </w:sdtPr>
    <w:sdtContent>
      <w:p w14:paraId="53BF2BFD" w14:textId="7EA64E72" w:rsidR="006B2875" w:rsidRDefault="006B2875">
        <w:pPr>
          <w:pStyle w:val="a7"/>
          <w:jc w:val="center"/>
        </w:pPr>
        <w:r>
          <w:fldChar w:fldCharType="begin"/>
        </w:r>
        <w:r>
          <w:instrText>PAGE   \* MERGEFORMAT</w:instrText>
        </w:r>
        <w:r>
          <w:fldChar w:fldCharType="separate"/>
        </w:r>
        <w:r w:rsidR="00BB62D8" w:rsidRPr="00BB62D8">
          <w:rPr>
            <w:noProof/>
            <w:lang w:val="ja-JP"/>
          </w:rPr>
          <w:t>7</w:t>
        </w:r>
        <w:r>
          <w:fldChar w:fldCharType="end"/>
        </w:r>
      </w:p>
    </w:sdtContent>
  </w:sdt>
  <w:p w14:paraId="0A1A65CD" w14:textId="77777777" w:rsidR="006B2875" w:rsidRDefault="006B287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25D6D1" w14:textId="77777777" w:rsidR="0071162D" w:rsidRDefault="0071162D" w:rsidP="00D15740">
      <w:r>
        <w:separator/>
      </w:r>
    </w:p>
  </w:footnote>
  <w:footnote w:type="continuationSeparator" w:id="0">
    <w:p w14:paraId="7B6CA65B" w14:textId="77777777" w:rsidR="0071162D" w:rsidRDefault="0071162D" w:rsidP="00D157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35778A"/>
    <w:multiLevelType w:val="hybridMultilevel"/>
    <w:tmpl w:val="835A973A"/>
    <w:lvl w:ilvl="0" w:tplc="1132031C">
      <w:start w:val="1"/>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61E2F0E"/>
    <w:multiLevelType w:val="hybridMultilevel"/>
    <w:tmpl w:val="B6A8D2FE"/>
    <w:lvl w:ilvl="0" w:tplc="75E0AE8A">
      <w:start w:val="1"/>
      <w:numFmt w:val="decimalEnclosedCircle"/>
      <w:lvlText w:val="%1"/>
      <w:lvlJc w:val="left"/>
      <w:pPr>
        <w:ind w:left="2520" w:hanging="420"/>
      </w:pPr>
      <w:rPr>
        <w:rFonts w:hint="default"/>
      </w:rPr>
    </w:lvl>
    <w:lvl w:ilvl="1" w:tplc="04090017" w:tentative="1">
      <w:start w:val="1"/>
      <w:numFmt w:val="aiueoFullWidth"/>
      <w:lvlText w:val="(%2)"/>
      <w:lvlJc w:val="left"/>
      <w:pPr>
        <w:ind w:left="2940" w:hanging="420"/>
      </w:pPr>
    </w:lvl>
    <w:lvl w:ilvl="2" w:tplc="04090011" w:tentative="1">
      <w:start w:val="1"/>
      <w:numFmt w:val="decimalEnclosedCircle"/>
      <w:lvlText w:val="%3"/>
      <w:lvlJc w:val="left"/>
      <w:pPr>
        <w:ind w:left="3360" w:hanging="420"/>
      </w:pPr>
    </w:lvl>
    <w:lvl w:ilvl="3" w:tplc="0409000F" w:tentative="1">
      <w:start w:val="1"/>
      <w:numFmt w:val="decimal"/>
      <w:lvlText w:val="%4."/>
      <w:lvlJc w:val="left"/>
      <w:pPr>
        <w:ind w:left="3780" w:hanging="420"/>
      </w:pPr>
    </w:lvl>
    <w:lvl w:ilvl="4" w:tplc="04090017" w:tentative="1">
      <w:start w:val="1"/>
      <w:numFmt w:val="aiueoFullWidth"/>
      <w:lvlText w:val="(%5)"/>
      <w:lvlJc w:val="left"/>
      <w:pPr>
        <w:ind w:left="4200" w:hanging="420"/>
      </w:pPr>
    </w:lvl>
    <w:lvl w:ilvl="5" w:tplc="04090011" w:tentative="1">
      <w:start w:val="1"/>
      <w:numFmt w:val="decimalEnclosedCircle"/>
      <w:lvlText w:val="%6"/>
      <w:lvlJc w:val="left"/>
      <w:pPr>
        <w:ind w:left="4620" w:hanging="420"/>
      </w:pPr>
    </w:lvl>
    <w:lvl w:ilvl="6" w:tplc="0409000F" w:tentative="1">
      <w:start w:val="1"/>
      <w:numFmt w:val="decimal"/>
      <w:lvlText w:val="%7."/>
      <w:lvlJc w:val="left"/>
      <w:pPr>
        <w:ind w:left="5040" w:hanging="420"/>
      </w:pPr>
    </w:lvl>
    <w:lvl w:ilvl="7" w:tplc="04090017" w:tentative="1">
      <w:start w:val="1"/>
      <w:numFmt w:val="aiueoFullWidth"/>
      <w:lvlText w:val="(%8)"/>
      <w:lvlJc w:val="left"/>
      <w:pPr>
        <w:ind w:left="5460" w:hanging="420"/>
      </w:pPr>
    </w:lvl>
    <w:lvl w:ilvl="8" w:tplc="04090011" w:tentative="1">
      <w:start w:val="1"/>
      <w:numFmt w:val="decimalEnclosedCircle"/>
      <w:lvlText w:val="%9"/>
      <w:lvlJc w:val="left"/>
      <w:pPr>
        <w:ind w:left="5880" w:hanging="420"/>
      </w:pPr>
    </w:lvl>
  </w:abstractNum>
  <w:abstractNum w:abstractNumId="2" w15:restartNumberingAfterBreak="0">
    <w:nsid w:val="16B00A15"/>
    <w:multiLevelType w:val="hybridMultilevel"/>
    <w:tmpl w:val="D1649724"/>
    <w:lvl w:ilvl="0" w:tplc="F57C370A">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18D0115E"/>
    <w:multiLevelType w:val="hybridMultilevel"/>
    <w:tmpl w:val="C06204DE"/>
    <w:lvl w:ilvl="0" w:tplc="43326B5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CEE205E"/>
    <w:multiLevelType w:val="hybridMultilevel"/>
    <w:tmpl w:val="AB706762"/>
    <w:lvl w:ilvl="0" w:tplc="75E0AE8A">
      <w:start w:val="1"/>
      <w:numFmt w:val="decimalEnclosedCircle"/>
      <w:lvlText w:val="%1"/>
      <w:lvlJc w:val="left"/>
      <w:pPr>
        <w:ind w:left="1050" w:hanging="420"/>
      </w:pPr>
      <w:rPr>
        <w:rFonts w:hint="default"/>
      </w:rPr>
    </w:lvl>
    <w:lvl w:ilvl="1" w:tplc="04090017">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 w15:restartNumberingAfterBreak="0">
    <w:nsid w:val="1FD851FA"/>
    <w:multiLevelType w:val="hybridMultilevel"/>
    <w:tmpl w:val="2B56F46E"/>
    <w:lvl w:ilvl="0" w:tplc="28FEF91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50F792D"/>
    <w:multiLevelType w:val="hybridMultilevel"/>
    <w:tmpl w:val="3EC2E92A"/>
    <w:lvl w:ilvl="0" w:tplc="04090003">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7" w15:restartNumberingAfterBreak="0">
    <w:nsid w:val="275B7810"/>
    <w:multiLevelType w:val="hybridMultilevel"/>
    <w:tmpl w:val="A0D827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A262F08"/>
    <w:multiLevelType w:val="hybridMultilevel"/>
    <w:tmpl w:val="5470CDB4"/>
    <w:lvl w:ilvl="0" w:tplc="04090001">
      <w:start w:val="1"/>
      <w:numFmt w:val="bullet"/>
      <w:lvlText w:val=""/>
      <w:lvlJc w:val="left"/>
      <w:pPr>
        <w:ind w:left="1470" w:hanging="420"/>
      </w:pPr>
      <w:rPr>
        <w:rFonts w:ascii="Wingdings" w:hAnsi="Wingdings" w:hint="default"/>
      </w:rPr>
    </w:lvl>
    <w:lvl w:ilvl="1" w:tplc="0409000B">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9" w15:restartNumberingAfterBreak="0">
    <w:nsid w:val="2F8D6617"/>
    <w:multiLevelType w:val="hybridMultilevel"/>
    <w:tmpl w:val="9806AAFE"/>
    <w:lvl w:ilvl="0" w:tplc="75E0AE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0CC3E26"/>
    <w:multiLevelType w:val="hybridMultilevel"/>
    <w:tmpl w:val="067C422C"/>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3753C4F"/>
    <w:multiLevelType w:val="hybridMultilevel"/>
    <w:tmpl w:val="B4327D0C"/>
    <w:lvl w:ilvl="0" w:tplc="84983278">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3F32687"/>
    <w:multiLevelType w:val="hybridMultilevel"/>
    <w:tmpl w:val="8EB2DAA8"/>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68D77DB"/>
    <w:multiLevelType w:val="hybridMultilevel"/>
    <w:tmpl w:val="C3622908"/>
    <w:lvl w:ilvl="0" w:tplc="84983278">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C694F87"/>
    <w:multiLevelType w:val="hybridMultilevel"/>
    <w:tmpl w:val="5300937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DB175B1"/>
    <w:multiLevelType w:val="hybridMultilevel"/>
    <w:tmpl w:val="CE2CF8A6"/>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FDC2EBF"/>
    <w:multiLevelType w:val="hybridMultilevel"/>
    <w:tmpl w:val="F13E5A18"/>
    <w:lvl w:ilvl="0" w:tplc="BEA65A30">
      <w:start w:val="1"/>
      <w:numFmt w:val="bullet"/>
      <w:lvlText w:val="・"/>
      <w:lvlJc w:val="left"/>
      <w:pPr>
        <w:ind w:left="360" w:hanging="360"/>
      </w:pPr>
      <w:rPr>
        <w:rFonts w:ascii="ＭＳ Ｐゴシック" w:eastAsia="ＭＳ Ｐゴシック" w:hAnsi="ＭＳ Ｐゴシック"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12B487B"/>
    <w:multiLevelType w:val="hybridMultilevel"/>
    <w:tmpl w:val="CCFA3756"/>
    <w:lvl w:ilvl="0" w:tplc="43326B58">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8" w15:restartNumberingAfterBreak="0">
    <w:nsid w:val="43751697"/>
    <w:multiLevelType w:val="hybridMultilevel"/>
    <w:tmpl w:val="EB00F450"/>
    <w:lvl w:ilvl="0" w:tplc="98BA9604">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98BA9604">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51130768"/>
    <w:multiLevelType w:val="hybridMultilevel"/>
    <w:tmpl w:val="AE068760"/>
    <w:lvl w:ilvl="0" w:tplc="BEA65A30">
      <w:start w:val="1"/>
      <w:numFmt w:val="bullet"/>
      <w:lvlText w:val="・"/>
      <w:lvlJc w:val="left"/>
      <w:pPr>
        <w:ind w:left="720" w:hanging="360"/>
      </w:pPr>
      <w:rPr>
        <w:rFonts w:ascii="ＭＳ Ｐゴシック" w:eastAsia="ＭＳ Ｐゴシック" w:hAnsi="ＭＳ Ｐゴシック" w:cstheme="minorBidi" w:hint="eastAsia"/>
        <w:lang w:val="en-US"/>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0" w15:restartNumberingAfterBreak="0">
    <w:nsid w:val="51C10DCA"/>
    <w:multiLevelType w:val="hybridMultilevel"/>
    <w:tmpl w:val="6D249F66"/>
    <w:lvl w:ilvl="0" w:tplc="75E0AE8A">
      <w:start w:val="1"/>
      <w:numFmt w:val="decimalEnclosedCircle"/>
      <w:lvlText w:val="%1"/>
      <w:lvlJc w:val="left"/>
      <w:pPr>
        <w:ind w:left="1050" w:hanging="420"/>
      </w:pPr>
      <w:rPr>
        <w:rFonts w:hint="default"/>
      </w:rPr>
    </w:lvl>
    <w:lvl w:ilvl="1" w:tplc="04090017">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1" w15:restartNumberingAfterBreak="0">
    <w:nsid w:val="527E67D7"/>
    <w:multiLevelType w:val="hybridMultilevel"/>
    <w:tmpl w:val="E9FE60FC"/>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2" w15:restartNumberingAfterBreak="0">
    <w:nsid w:val="54AA4DA7"/>
    <w:multiLevelType w:val="hybridMultilevel"/>
    <w:tmpl w:val="98E037F6"/>
    <w:lvl w:ilvl="0" w:tplc="43326B58">
      <w:start w:val="1"/>
      <w:numFmt w:val="bullet"/>
      <w:lvlText w:val=""/>
      <w:lvlJc w:val="left"/>
      <w:pPr>
        <w:ind w:left="1890" w:hanging="420"/>
      </w:pPr>
      <w:rPr>
        <w:rFonts w:ascii="Wingdings" w:hAnsi="Wingdings" w:hint="default"/>
      </w:rPr>
    </w:lvl>
    <w:lvl w:ilvl="1" w:tplc="0409000B" w:tentative="1">
      <w:start w:val="1"/>
      <w:numFmt w:val="bullet"/>
      <w:lvlText w:val=""/>
      <w:lvlJc w:val="left"/>
      <w:pPr>
        <w:ind w:left="2310" w:hanging="420"/>
      </w:pPr>
      <w:rPr>
        <w:rFonts w:ascii="Wingdings" w:hAnsi="Wingdings" w:hint="default"/>
      </w:rPr>
    </w:lvl>
    <w:lvl w:ilvl="2" w:tplc="0409000D" w:tentative="1">
      <w:start w:val="1"/>
      <w:numFmt w:val="bullet"/>
      <w:lvlText w:val=""/>
      <w:lvlJc w:val="left"/>
      <w:pPr>
        <w:ind w:left="2730" w:hanging="420"/>
      </w:pPr>
      <w:rPr>
        <w:rFonts w:ascii="Wingdings" w:hAnsi="Wingdings" w:hint="default"/>
      </w:rPr>
    </w:lvl>
    <w:lvl w:ilvl="3" w:tplc="04090001" w:tentative="1">
      <w:start w:val="1"/>
      <w:numFmt w:val="bullet"/>
      <w:lvlText w:val=""/>
      <w:lvlJc w:val="left"/>
      <w:pPr>
        <w:ind w:left="3150" w:hanging="420"/>
      </w:pPr>
      <w:rPr>
        <w:rFonts w:ascii="Wingdings" w:hAnsi="Wingdings" w:hint="default"/>
      </w:rPr>
    </w:lvl>
    <w:lvl w:ilvl="4" w:tplc="0409000B" w:tentative="1">
      <w:start w:val="1"/>
      <w:numFmt w:val="bullet"/>
      <w:lvlText w:val=""/>
      <w:lvlJc w:val="left"/>
      <w:pPr>
        <w:ind w:left="3570" w:hanging="420"/>
      </w:pPr>
      <w:rPr>
        <w:rFonts w:ascii="Wingdings" w:hAnsi="Wingdings" w:hint="default"/>
      </w:rPr>
    </w:lvl>
    <w:lvl w:ilvl="5" w:tplc="0409000D" w:tentative="1">
      <w:start w:val="1"/>
      <w:numFmt w:val="bullet"/>
      <w:lvlText w:val=""/>
      <w:lvlJc w:val="left"/>
      <w:pPr>
        <w:ind w:left="3990" w:hanging="420"/>
      </w:pPr>
      <w:rPr>
        <w:rFonts w:ascii="Wingdings" w:hAnsi="Wingdings" w:hint="default"/>
      </w:rPr>
    </w:lvl>
    <w:lvl w:ilvl="6" w:tplc="04090001" w:tentative="1">
      <w:start w:val="1"/>
      <w:numFmt w:val="bullet"/>
      <w:lvlText w:val=""/>
      <w:lvlJc w:val="left"/>
      <w:pPr>
        <w:ind w:left="4410" w:hanging="420"/>
      </w:pPr>
      <w:rPr>
        <w:rFonts w:ascii="Wingdings" w:hAnsi="Wingdings" w:hint="default"/>
      </w:rPr>
    </w:lvl>
    <w:lvl w:ilvl="7" w:tplc="0409000B" w:tentative="1">
      <w:start w:val="1"/>
      <w:numFmt w:val="bullet"/>
      <w:lvlText w:val=""/>
      <w:lvlJc w:val="left"/>
      <w:pPr>
        <w:ind w:left="4830" w:hanging="420"/>
      </w:pPr>
      <w:rPr>
        <w:rFonts w:ascii="Wingdings" w:hAnsi="Wingdings" w:hint="default"/>
      </w:rPr>
    </w:lvl>
    <w:lvl w:ilvl="8" w:tplc="0409000D" w:tentative="1">
      <w:start w:val="1"/>
      <w:numFmt w:val="bullet"/>
      <w:lvlText w:val=""/>
      <w:lvlJc w:val="left"/>
      <w:pPr>
        <w:ind w:left="5250" w:hanging="420"/>
      </w:pPr>
      <w:rPr>
        <w:rFonts w:ascii="Wingdings" w:hAnsi="Wingdings" w:hint="default"/>
      </w:rPr>
    </w:lvl>
  </w:abstractNum>
  <w:abstractNum w:abstractNumId="23" w15:restartNumberingAfterBreak="0">
    <w:nsid w:val="57911E12"/>
    <w:multiLevelType w:val="hybridMultilevel"/>
    <w:tmpl w:val="A90E162C"/>
    <w:lvl w:ilvl="0" w:tplc="BEA65A30">
      <w:start w:val="1"/>
      <w:numFmt w:val="bullet"/>
      <w:lvlText w:val="・"/>
      <w:lvlJc w:val="left"/>
      <w:pPr>
        <w:ind w:left="720" w:hanging="360"/>
      </w:pPr>
      <w:rPr>
        <w:rFonts w:ascii="ＭＳ Ｐゴシック" w:eastAsia="ＭＳ Ｐゴシック" w:hAnsi="ＭＳ Ｐゴシック" w:cstheme="minorBidi" w:hint="eastAsia"/>
        <w:lang w:val="en-US"/>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4" w15:restartNumberingAfterBreak="0">
    <w:nsid w:val="5B43760A"/>
    <w:multiLevelType w:val="hybridMultilevel"/>
    <w:tmpl w:val="7CAA143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0ED3086"/>
    <w:multiLevelType w:val="hybridMultilevel"/>
    <w:tmpl w:val="6958C8C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3E517F1"/>
    <w:multiLevelType w:val="hybridMultilevel"/>
    <w:tmpl w:val="7F9297E4"/>
    <w:lvl w:ilvl="0" w:tplc="BEA65A30">
      <w:start w:val="1"/>
      <w:numFmt w:val="bullet"/>
      <w:lvlText w:val="・"/>
      <w:lvlJc w:val="left"/>
      <w:pPr>
        <w:ind w:left="720" w:hanging="360"/>
      </w:pPr>
      <w:rPr>
        <w:rFonts w:ascii="ＭＳ Ｐゴシック" w:eastAsia="ＭＳ Ｐゴシック" w:hAnsi="ＭＳ Ｐゴシック" w:cstheme="minorBidi" w:hint="eastAsia"/>
        <w:lang w:val="en-US"/>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7" w15:restartNumberingAfterBreak="0">
    <w:nsid w:val="666A3FB6"/>
    <w:multiLevelType w:val="hybridMultilevel"/>
    <w:tmpl w:val="CD20B83E"/>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667C70FC"/>
    <w:multiLevelType w:val="hybridMultilevel"/>
    <w:tmpl w:val="9C283DE6"/>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694B2A6F"/>
    <w:multiLevelType w:val="hybridMultilevel"/>
    <w:tmpl w:val="5D9807CA"/>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9CC065C"/>
    <w:multiLevelType w:val="hybridMultilevel"/>
    <w:tmpl w:val="5BC89646"/>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6F184A33"/>
    <w:multiLevelType w:val="hybridMultilevel"/>
    <w:tmpl w:val="E654D334"/>
    <w:lvl w:ilvl="0" w:tplc="0BBA3B88">
      <w:start w:val="1"/>
      <w:numFmt w:val="bullet"/>
      <w:pStyle w:val="1"/>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1E10E6F"/>
    <w:multiLevelType w:val="hybridMultilevel"/>
    <w:tmpl w:val="F63C024A"/>
    <w:lvl w:ilvl="0" w:tplc="98BA9604">
      <w:start w:val="1"/>
      <w:numFmt w:val="bullet"/>
      <w:lvlText w:val=""/>
      <w:lvlJc w:val="left"/>
      <w:pPr>
        <w:ind w:left="1470" w:hanging="420"/>
      </w:pPr>
      <w:rPr>
        <w:rFonts w:ascii="Wingdings" w:hAnsi="Wingdings" w:hint="default"/>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33" w15:restartNumberingAfterBreak="0">
    <w:nsid w:val="72131D2D"/>
    <w:multiLevelType w:val="hybridMultilevel"/>
    <w:tmpl w:val="10BEB28E"/>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795B6C5A"/>
    <w:multiLevelType w:val="hybridMultilevel"/>
    <w:tmpl w:val="04BCF580"/>
    <w:lvl w:ilvl="0" w:tplc="98BA960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7BFF43F0"/>
    <w:multiLevelType w:val="hybridMultilevel"/>
    <w:tmpl w:val="1AB86180"/>
    <w:lvl w:ilvl="0" w:tplc="BEA65A30">
      <w:start w:val="1"/>
      <w:numFmt w:val="bullet"/>
      <w:lvlText w:val="・"/>
      <w:lvlJc w:val="left"/>
      <w:pPr>
        <w:ind w:left="720" w:hanging="360"/>
      </w:pPr>
      <w:rPr>
        <w:rFonts w:ascii="ＭＳ Ｐゴシック" w:eastAsia="ＭＳ Ｐゴシック" w:hAnsi="ＭＳ Ｐゴシック" w:cstheme="minorBidi" w:hint="eastAsia"/>
        <w:lang w:val="en-US"/>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526330289">
    <w:abstractNumId w:val="7"/>
  </w:num>
  <w:num w:numId="2" w16cid:durableId="1554778711">
    <w:abstractNumId w:val="0"/>
  </w:num>
  <w:num w:numId="3" w16cid:durableId="35088047">
    <w:abstractNumId w:val="16"/>
  </w:num>
  <w:num w:numId="4" w16cid:durableId="505874473">
    <w:abstractNumId w:val="5"/>
  </w:num>
  <w:num w:numId="5" w16cid:durableId="1670135461">
    <w:abstractNumId w:val="35"/>
  </w:num>
  <w:num w:numId="6" w16cid:durableId="66735470">
    <w:abstractNumId w:val="19"/>
  </w:num>
  <w:num w:numId="7" w16cid:durableId="1381398245">
    <w:abstractNumId w:val="24"/>
  </w:num>
  <w:num w:numId="8" w16cid:durableId="1310283111">
    <w:abstractNumId w:val="23"/>
  </w:num>
  <w:num w:numId="9" w16cid:durableId="407189212">
    <w:abstractNumId w:val="26"/>
  </w:num>
  <w:num w:numId="10" w16cid:durableId="933978045">
    <w:abstractNumId w:val="31"/>
  </w:num>
  <w:num w:numId="11" w16cid:durableId="138042418">
    <w:abstractNumId w:val="2"/>
  </w:num>
  <w:num w:numId="12" w16cid:durableId="168835465">
    <w:abstractNumId w:val="9"/>
  </w:num>
  <w:num w:numId="13" w16cid:durableId="1575510319">
    <w:abstractNumId w:val="3"/>
  </w:num>
  <w:num w:numId="14" w16cid:durableId="104733035">
    <w:abstractNumId w:val="17"/>
  </w:num>
  <w:num w:numId="15" w16cid:durableId="1063917880">
    <w:abstractNumId w:val="6"/>
  </w:num>
  <w:num w:numId="16" w16cid:durableId="1453137793">
    <w:abstractNumId w:val="20"/>
  </w:num>
  <w:num w:numId="17" w16cid:durableId="1213612416">
    <w:abstractNumId w:val="18"/>
  </w:num>
  <w:num w:numId="18" w16cid:durableId="57483284">
    <w:abstractNumId w:val="34"/>
  </w:num>
  <w:num w:numId="19" w16cid:durableId="383455375">
    <w:abstractNumId w:val="32"/>
  </w:num>
  <w:num w:numId="20" w16cid:durableId="1482650699">
    <w:abstractNumId w:val="8"/>
  </w:num>
  <w:num w:numId="21" w16cid:durableId="853374218">
    <w:abstractNumId w:val="1"/>
  </w:num>
  <w:num w:numId="22" w16cid:durableId="1956018649">
    <w:abstractNumId w:val="25"/>
  </w:num>
  <w:num w:numId="23" w16cid:durableId="855073486">
    <w:abstractNumId w:val="4"/>
  </w:num>
  <w:num w:numId="24" w16cid:durableId="1240822388">
    <w:abstractNumId w:val="22"/>
  </w:num>
  <w:num w:numId="25" w16cid:durableId="953900105">
    <w:abstractNumId w:val="21"/>
  </w:num>
  <w:num w:numId="26" w16cid:durableId="2122989022">
    <w:abstractNumId w:val="29"/>
  </w:num>
  <w:num w:numId="27" w16cid:durableId="1762601446">
    <w:abstractNumId w:val="13"/>
  </w:num>
  <w:num w:numId="28" w16cid:durableId="324551120">
    <w:abstractNumId w:val="11"/>
  </w:num>
  <w:num w:numId="29" w16cid:durableId="27535127">
    <w:abstractNumId w:val="27"/>
  </w:num>
  <w:num w:numId="30" w16cid:durableId="353655961">
    <w:abstractNumId w:val="12"/>
  </w:num>
  <w:num w:numId="31" w16cid:durableId="1853259260">
    <w:abstractNumId w:val="15"/>
  </w:num>
  <w:num w:numId="32" w16cid:durableId="826047378">
    <w:abstractNumId w:val="10"/>
  </w:num>
  <w:num w:numId="33" w16cid:durableId="1291204537">
    <w:abstractNumId w:val="33"/>
  </w:num>
  <w:num w:numId="34" w16cid:durableId="1281303465">
    <w:abstractNumId w:val="30"/>
  </w:num>
  <w:num w:numId="35" w16cid:durableId="343096457">
    <w:abstractNumId w:val="28"/>
  </w:num>
  <w:num w:numId="36" w16cid:durableId="156795465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1B18"/>
    <w:rsid w:val="00027ADB"/>
    <w:rsid w:val="00036834"/>
    <w:rsid w:val="00043E6E"/>
    <w:rsid w:val="00063AD3"/>
    <w:rsid w:val="000C3B84"/>
    <w:rsid w:val="000E7643"/>
    <w:rsid w:val="000F0359"/>
    <w:rsid w:val="00131EE5"/>
    <w:rsid w:val="00140DB4"/>
    <w:rsid w:val="00150D71"/>
    <w:rsid w:val="00150F8D"/>
    <w:rsid w:val="00157883"/>
    <w:rsid w:val="00165E5D"/>
    <w:rsid w:val="001710F9"/>
    <w:rsid w:val="001934F1"/>
    <w:rsid w:val="001A1131"/>
    <w:rsid w:val="001A5F35"/>
    <w:rsid w:val="001C16E1"/>
    <w:rsid w:val="001D3B8E"/>
    <w:rsid w:val="001F5136"/>
    <w:rsid w:val="00216BA3"/>
    <w:rsid w:val="00235CAB"/>
    <w:rsid w:val="00241548"/>
    <w:rsid w:val="002916C2"/>
    <w:rsid w:val="00295248"/>
    <w:rsid w:val="002B5A99"/>
    <w:rsid w:val="002F188B"/>
    <w:rsid w:val="00315284"/>
    <w:rsid w:val="003279D5"/>
    <w:rsid w:val="00341C21"/>
    <w:rsid w:val="00350C5F"/>
    <w:rsid w:val="00361F9A"/>
    <w:rsid w:val="00364396"/>
    <w:rsid w:val="003759DF"/>
    <w:rsid w:val="00376436"/>
    <w:rsid w:val="003A6D63"/>
    <w:rsid w:val="003D1837"/>
    <w:rsid w:val="003D3853"/>
    <w:rsid w:val="003D64DD"/>
    <w:rsid w:val="003F49F4"/>
    <w:rsid w:val="004027D3"/>
    <w:rsid w:val="004134F2"/>
    <w:rsid w:val="00416104"/>
    <w:rsid w:val="00420908"/>
    <w:rsid w:val="00430A50"/>
    <w:rsid w:val="00436D28"/>
    <w:rsid w:val="004611EC"/>
    <w:rsid w:val="0046533A"/>
    <w:rsid w:val="004955EA"/>
    <w:rsid w:val="004B5CC9"/>
    <w:rsid w:val="004B7999"/>
    <w:rsid w:val="004E636A"/>
    <w:rsid w:val="0050219C"/>
    <w:rsid w:val="005050B5"/>
    <w:rsid w:val="0054096B"/>
    <w:rsid w:val="005868A8"/>
    <w:rsid w:val="005A0D32"/>
    <w:rsid w:val="005F16D3"/>
    <w:rsid w:val="006049F4"/>
    <w:rsid w:val="00613019"/>
    <w:rsid w:val="00615029"/>
    <w:rsid w:val="00642670"/>
    <w:rsid w:val="00661B18"/>
    <w:rsid w:val="00675134"/>
    <w:rsid w:val="006B2875"/>
    <w:rsid w:val="006E32DD"/>
    <w:rsid w:val="00701CE4"/>
    <w:rsid w:val="0071162D"/>
    <w:rsid w:val="00743BFB"/>
    <w:rsid w:val="00756038"/>
    <w:rsid w:val="0076419B"/>
    <w:rsid w:val="00774D7C"/>
    <w:rsid w:val="00780723"/>
    <w:rsid w:val="0078718F"/>
    <w:rsid w:val="00790267"/>
    <w:rsid w:val="007966A0"/>
    <w:rsid w:val="007A0498"/>
    <w:rsid w:val="007B7DF0"/>
    <w:rsid w:val="007C376D"/>
    <w:rsid w:val="007C63BF"/>
    <w:rsid w:val="007D3177"/>
    <w:rsid w:val="007D64AD"/>
    <w:rsid w:val="007E5D45"/>
    <w:rsid w:val="00801652"/>
    <w:rsid w:val="0082660D"/>
    <w:rsid w:val="00827DCD"/>
    <w:rsid w:val="00856738"/>
    <w:rsid w:val="008B1A16"/>
    <w:rsid w:val="008B54E5"/>
    <w:rsid w:val="008C3EE2"/>
    <w:rsid w:val="008D3236"/>
    <w:rsid w:val="008D37B6"/>
    <w:rsid w:val="008E006D"/>
    <w:rsid w:val="008E359B"/>
    <w:rsid w:val="00907F13"/>
    <w:rsid w:val="00920EA3"/>
    <w:rsid w:val="00921876"/>
    <w:rsid w:val="00921FB7"/>
    <w:rsid w:val="009456E7"/>
    <w:rsid w:val="00953C80"/>
    <w:rsid w:val="00953F9E"/>
    <w:rsid w:val="0095732A"/>
    <w:rsid w:val="00991E34"/>
    <w:rsid w:val="00995D12"/>
    <w:rsid w:val="009A153D"/>
    <w:rsid w:val="009B1228"/>
    <w:rsid w:val="009B4E4A"/>
    <w:rsid w:val="009C5649"/>
    <w:rsid w:val="009D49AA"/>
    <w:rsid w:val="009E5E3E"/>
    <w:rsid w:val="009F4D9A"/>
    <w:rsid w:val="00A03E51"/>
    <w:rsid w:val="00A046B5"/>
    <w:rsid w:val="00A30965"/>
    <w:rsid w:val="00A462AB"/>
    <w:rsid w:val="00A82A82"/>
    <w:rsid w:val="00AA3AF0"/>
    <w:rsid w:val="00AC0225"/>
    <w:rsid w:val="00AC3169"/>
    <w:rsid w:val="00AD3D2B"/>
    <w:rsid w:val="00AF3319"/>
    <w:rsid w:val="00AF4521"/>
    <w:rsid w:val="00B104AE"/>
    <w:rsid w:val="00B15780"/>
    <w:rsid w:val="00B168E4"/>
    <w:rsid w:val="00B2068E"/>
    <w:rsid w:val="00B82F31"/>
    <w:rsid w:val="00BA23CC"/>
    <w:rsid w:val="00BB62D8"/>
    <w:rsid w:val="00BC08B4"/>
    <w:rsid w:val="00BF3D0E"/>
    <w:rsid w:val="00C013F1"/>
    <w:rsid w:val="00C06D05"/>
    <w:rsid w:val="00C277EC"/>
    <w:rsid w:val="00C83A8B"/>
    <w:rsid w:val="00CA5726"/>
    <w:rsid w:val="00CA604A"/>
    <w:rsid w:val="00D029B8"/>
    <w:rsid w:val="00D04E23"/>
    <w:rsid w:val="00D078C0"/>
    <w:rsid w:val="00D12D80"/>
    <w:rsid w:val="00D15740"/>
    <w:rsid w:val="00D16A94"/>
    <w:rsid w:val="00D22BEE"/>
    <w:rsid w:val="00D31F5F"/>
    <w:rsid w:val="00D3439C"/>
    <w:rsid w:val="00DC64ED"/>
    <w:rsid w:val="00DD5FD3"/>
    <w:rsid w:val="00E20C59"/>
    <w:rsid w:val="00E22FC4"/>
    <w:rsid w:val="00E26CA7"/>
    <w:rsid w:val="00E431F8"/>
    <w:rsid w:val="00E5546E"/>
    <w:rsid w:val="00E61D12"/>
    <w:rsid w:val="00E64788"/>
    <w:rsid w:val="00E7606C"/>
    <w:rsid w:val="00E76FBF"/>
    <w:rsid w:val="00E80251"/>
    <w:rsid w:val="00E924E3"/>
    <w:rsid w:val="00EC2336"/>
    <w:rsid w:val="00ED7740"/>
    <w:rsid w:val="00EE27AB"/>
    <w:rsid w:val="00F02BCA"/>
    <w:rsid w:val="00F41A15"/>
    <w:rsid w:val="00F829F2"/>
    <w:rsid w:val="00FA1532"/>
    <w:rsid w:val="00FD31FD"/>
    <w:rsid w:val="00FD3C52"/>
    <w:rsid w:val="00FE48A8"/>
    <w:rsid w:val="00FE67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1F4699"/>
  <w15:chartTrackingRefBased/>
  <w15:docId w15:val="{FBCE6F61-9DF1-4343-BC30-5DF877B7D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718F"/>
    <w:pPr>
      <w:widowControl w:val="0"/>
      <w:jc w:val="both"/>
    </w:pPr>
  </w:style>
  <w:style w:type="paragraph" w:styleId="10">
    <w:name w:val="heading 1"/>
    <w:basedOn w:val="a"/>
    <w:next w:val="a"/>
    <w:link w:val="11"/>
    <w:uiPriority w:val="9"/>
    <w:qFormat/>
    <w:rsid w:val="00235CAB"/>
    <w:pPr>
      <w:keepNext/>
      <w:outlineLvl w:val="0"/>
    </w:pPr>
    <w:rPr>
      <w:rFonts w:asciiTheme="majorHAnsi" w:eastAsiaTheme="majorEastAsia" w:hAnsiTheme="majorHAnsi" w:cstheme="majorBidi"/>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661B18"/>
    <w:pPr>
      <w:ind w:leftChars="400" w:left="840"/>
    </w:pPr>
  </w:style>
  <w:style w:type="paragraph" w:styleId="a5">
    <w:name w:val="header"/>
    <w:basedOn w:val="a"/>
    <w:link w:val="a6"/>
    <w:uiPriority w:val="99"/>
    <w:unhideWhenUsed/>
    <w:rsid w:val="00D15740"/>
    <w:pPr>
      <w:tabs>
        <w:tab w:val="center" w:pos="4252"/>
        <w:tab w:val="right" w:pos="8504"/>
      </w:tabs>
      <w:snapToGrid w:val="0"/>
    </w:pPr>
  </w:style>
  <w:style w:type="character" w:customStyle="1" w:styleId="a6">
    <w:name w:val="ヘッダー (文字)"/>
    <w:basedOn w:val="a0"/>
    <w:link w:val="a5"/>
    <w:uiPriority w:val="99"/>
    <w:rsid w:val="00D15740"/>
  </w:style>
  <w:style w:type="paragraph" w:styleId="a7">
    <w:name w:val="footer"/>
    <w:basedOn w:val="a"/>
    <w:link w:val="a8"/>
    <w:uiPriority w:val="99"/>
    <w:unhideWhenUsed/>
    <w:rsid w:val="00D15740"/>
    <w:pPr>
      <w:tabs>
        <w:tab w:val="center" w:pos="4252"/>
        <w:tab w:val="right" w:pos="8504"/>
      </w:tabs>
      <w:snapToGrid w:val="0"/>
    </w:pPr>
  </w:style>
  <w:style w:type="character" w:customStyle="1" w:styleId="a8">
    <w:name w:val="フッター (文字)"/>
    <w:basedOn w:val="a0"/>
    <w:link w:val="a7"/>
    <w:uiPriority w:val="99"/>
    <w:rsid w:val="00D15740"/>
  </w:style>
  <w:style w:type="character" w:styleId="a9">
    <w:name w:val="annotation reference"/>
    <w:basedOn w:val="a0"/>
    <w:uiPriority w:val="99"/>
    <w:semiHidden/>
    <w:unhideWhenUsed/>
    <w:rsid w:val="00D15740"/>
    <w:rPr>
      <w:sz w:val="18"/>
      <w:szCs w:val="18"/>
    </w:rPr>
  </w:style>
  <w:style w:type="paragraph" w:styleId="aa">
    <w:name w:val="annotation text"/>
    <w:basedOn w:val="a"/>
    <w:link w:val="ab"/>
    <w:uiPriority w:val="99"/>
    <w:semiHidden/>
    <w:unhideWhenUsed/>
    <w:rsid w:val="00D15740"/>
    <w:pPr>
      <w:jc w:val="left"/>
    </w:pPr>
  </w:style>
  <w:style w:type="character" w:customStyle="1" w:styleId="ab">
    <w:name w:val="コメント文字列 (文字)"/>
    <w:basedOn w:val="a0"/>
    <w:link w:val="aa"/>
    <w:uiPriority w:val="99"/>
    <w:semiHidden/>
    <w:rsid w:val="00D15740"/>
  </w:style>
  <w:style w:type="paragraph" w:styleId="ac">
    <w:name w:val="annotation subject"/>
    <w:basedOn w:val="aa"/>
    <w:next w:val="aa"/>
    <w:link w:val="ad"/>
    <w:uiPriority w:val="99"/>
    <w:semiHidden/>
    <w:unhideWhenUsed/>
    <w:rsid w:val="00D15740"/>
    <w:rPr>
      <w:b/>
      <w:bCs/>
    </w:rPr>
  </w:style>
  <w:style w:type="character" w:customStyle="1" w:styleId="ad">
    <w:name w:val="コメント内容 (文字)"/>
    <w:basedOn w:val="ab"/>
    <w:link w:val="ac"/>
    <w:uiPriority w:val="99"/>
    <w:semiHidden/>
    <w:rsid w:val="00D15740"/>
    <w:rPr>
      <w:b/>
      <w:bCs/>
    </w:rPr>
  </w:style>
  <w:style w:type="paragraph" w:styleId="ae">
    <w:name w:val="Balloon Text"/>
    <w:basedOn w:val="a"/>
    <w:link w:val="af"/>
    <w:uiPriority w:val="99"/>
    <w:semiHidden/>
    <w:unhideWhenUsed/>
    <w:rsid w:val="00D15740"/>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15740"/>
    <w:rPr>
      <w:rFonts w:asciiTheme="majorHAnsi" w:eastAsiaTheme="majorEastAsia" w:hAnsiTheme="majorHAnsi" w:cstheme="majorBidi"/>
      <w:sz w:val="18"/>
      <w:szCs w:val="18"/>
    </w:rPr>
  </w:style>
  <w:style w:type="paragraph" w:styleId="af0">
    <w:name w:val="Revision"/>
    <w:hidden/>
    <w:uiPriority w:val="99"/>
    <w:semiHidden/>
    <w:rsid w:val="00315284"/>
  </w:style>
  <w:style w:type="paragraph" w:styleId="Web">
    <w:name w:val="Normal (Web)"/>
    <w:basedOn w:val="a"/>
    <w:uiPriority w:val="99"/>
    <w:unhideWhenUsed/>
    <w:rsid w:val="00907F1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1">
    <w:name w:val="Strong"/>
    <w:basedOn w:val="a0"/>
    <w:uiPriority w:val="22"/>
    <w:qFormat/>
    <w:rsid w:val="00907F13"/>
    <w:rPr>
      <w:b/>
      <w:bCs/>
    </w:rPr>
  </w:style>
  <w:style w:type="character" w:styleId="af2">
    <w:name w:val="Hyperlink"/>
    <w:basedOn w:val="a0"/>
    <w:uiPriority w:val="99"/>
    <w:unhideWhenUsed/>
    <w:rsid w:val="00DC64ED"/>
    <w:rPr>
      <w:color w:val="0563C1" w:themeColor="hyperlink"/>
      <w:u w:val="single"/>
    </w:rPr>
  </w:style>
  <w:style w:type="paragraph" w:styleId="af3">
    <w:name w:val="No Spacing"/>
    <w:link w:val="af4"/>
    <w:uiPriority w:val="1"/>
    <w:qFormat/>
    <w:rsid w:val="00295248"/>
    <w:rPr>
      <w:kern w:val="0"/>
      <w:sz w:val="22"/>
    </w:rPr>
  </w:style>
  <w:style w:type="character" w:customStyle="1" w:styleId="af4">
    <w:name w:val="行間詰め (文字)"/>
    <w:basedOn w:val="a0"/>
    <w:link w:val="af3"/>
    <w:uiPriority w:val="1"/>
    <w:rsid w:val="00295248"/>
    <w:rPr>
      <w:kern w:val="0"/>
      <w:sz w:val="22"/>
    </w:rPr>
  </w:style>
  <w:style w:type="table" w:styleId="af5">
    <w:name w:val="Table Grid"/>
    <w:basedOn w:val="a1"/>
    <w:uiPriority w:val="39"/>
    <w:rsid w:val="004611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Date"/>
    <w:basedOn w:val="a"/>
    <w:next w:val="a"/>
    <w:link w:val="af7"/>
    <w:uiPriority w:val="99"/>
    <w:semiHidden/>
    <w:unhideWhenUsed/>
    <w:rsid w:val="00E80251"/>
  </w:style>
  <w:style w:type="character" w:customStyle="1" w:styleId="af7">
    <w:name w:val="日付 (文字)"/>
    <w:basedOn w:val="a0"/>
    <w:link w:val="af6"/>
    <w:uiPriority w:val="99"/>
    <w:semiHidden/>
    <w:rsid w:val="00E80251"/>
  </w:style>
  <w:style w:type="character" w:customStyle="1" w:styleId="11">
    <w:name w:val="見出し 1 (文字)"/>
    <w:basedOn w:val="a0"/>
    <w:link w:val="10"/>
    <w:uiPriority w:val="9"/>
    <w:rsid w:val="00235CAB"/>
    <w:rPr>
      <w:rFonts w:asciiTheme="majorHAnsi" w:eastAsiaTheme="majorEastAsia" w:hAnsiTheme="majorHAnsi" w:cstheme="majorBidi"/>
      <w:sz w:val="24"/>
      <w:szCs w:val="24"/>
    </w:rPr>
  </w:style>
  <w:style w:type="paragraph" w:styleId="af8">
    <w:name w:val="TOC Heading"/>
    <w:basedOn w:val="10"/>
    <w:next w:val="a"/>
    <w:uiPriority w:val="39"/>
    <w:unhideWhenUsed/>
    <w:qFormat/>
    <w:rsid w:val="00235CAB"/>
    <w:pPr>
      <w:keepLines/>
      <w:widowControl/>
      <w:spacing w:before="240" w:line="259" w:lineRule="auto"/>
      <w:jc w:val="left"/>
      <w:outlineLvl w:val="9"/>
    </w:pPr>
    <w:rPr>
      <w:color w:val="2E74B5" w:themeColor="accent1" w:themeShade="BF"/>
      <w:kern w:val="0"/>
      <w:sz w:val="32"/>
      <w:szCs w:val="32"/>
    </w:rPr>
  </w:style>
  <w:style w:type="paragraph" w:styleId="12">
    <w:name w:val="toc 1"/>
    <w:basedOn w:val="a"/>
    <w:next w:val="a"/>
    <w:autoRedefine/>
    <w:uiPriority w:val="39"/>
    <w:unhideWhenUsed/>
    <w:rsid w:val="006B2875"/>
    <w:pPr>
      <w:tabs>
        <w:tab w:val="left" w:pos="420"/>
        <w:tab w:val="right" w:leader="dot" w:pos="9742"/>
      </w:tabs>
      <w:spacing w:before="120" w:after="120" w:line="200" w:lineRule="atLeast"/>
      <w:jc w:val="left"/>
    </w:pPr>
    <w:rPr>
      <w:b/>
      <w:bCs/>
      <w:sz w:val="20"/>
      <w:szCs w:val="20"/>
    </w:rPr>
  </w:style>
  <w:style w:type="paragraph" w:styleId="2">
    <w:name w:val="toc 2"/>
    <w:basedOn w:val="a"/>
    <w:next w:val="a"/>
    <w:autoRedefine/>
    <w:uiPriority w:val="39"/>
    <w:unhideWhenUsed/>
    <w:rsid w:val="00235CAB"/>
    <w:pPr>
      <w:spacing w:before="120"/>
      <w:ind w:left="210"/>
      <w:jc w:val="left"/>
    </w:pPr>
    <w:rPr>
      <w:i/>
      <w:iCs/>
      <w:sz w:val="20"/>
      <w:szCs w:val="20"/>
    </w:rPr>
  </w:style>
  <w:style w:type="paragraph" w:styleId="3">
    <w:name w:val="toc 3"/>
    <w:basedOn w:val="a"/>
    <w:next w:val="a"/>
    <w:autoRedefine/>
    <w:uiPriority w:val="39"/>
    <w:unhideWhenUsed/>
    <w:rsid w:val="00235CAB"/>
    <w:pPr>
      <w:ind w:left="420"/>
      <w:jc w:val="left"/>
    </w:pPr>
    <w:rPr>
      <w:sz w:val="20"/>
      <w:szCs w:val="20"/>
    </w:rPr>
  </w:style>
  <w:style w:type="paragraph" w:styleId="4">
    <w:name w:val="toc 4"/>
    <w:basedOn w:val="a"/>
    <w:next w:val="a"/>
    <w:autoRedefine/>
    <w:uiPriority w:val="39"/>
    <w:unhideWhenUsed/>
    <w:rsid w:val="00235CAB"/>
    <w:pPr>
      <w:ind w:left="630"/>
      <w:jc w:val="left"/>
    </w:pPr>
    <w:rPr>
      <w:sz w:val="20"/>
      <w:szCs w:val="20"/>
    </w:rPr>
  </w:style>
  <w:style w:type="paragraph" w:styleId="5">
    <w:name w:val="toc 5"/>
    <w:basedOn w:val="a"/>
    <w:next w:val="a"/>
    <w:autoRedefine/>
    <w:uiPriority w:val="39"/>
    <w:unhideWhenUsed/>
    <w:rsid w:val="00235CAB"/>
    <w:pPr>
      <w:ind w:left="840"/>
      <w:jc w:val="left"/>
    </w:pPr>
    <w:rPr>
      <w:sz w:val="20"/>
      <w:szCs w:val="20"/>
    </w:rPr>
  </w:style>
  <w:style w:type="paragraph" w:styleId="6">
    <w:name w:val="toc 6"/>
    <w:basedOn w:val="a"/>
    <w:next w:val="a"/>
    <w:autoRedefine/>
    <w:uiPriority w:val="39"/>
    <w:unhideWhenUsed/>
    <w:rsid w:val="00235CAB"/>
    <w:pPr>
      <w:ind w:left="1050"/>
      <w:jc w:val="left"/>
    </w:pPr>
    <w:rPr>
      <w:sz w:val="20"/>
      <w:szCs w:val="20"/>
    </w:rPr>
  </w:style>
  <w:style w:type="paragraph" w:styleId="7">
    <w:name w:val="toc 7"/>
    <w:basedOn w:val="a"/>
    <w:next w:val="a"/>
    <w:autoRedefine/>
    <w:uiPriority w:val="39"/>
    <w:unhideWhenUsed/>
    <w:rsid w:val="00235CAB"/>
    <w:pPr>
      <w:ind w:left="1260"/>
      <w:jc w:val="left"/>
    </w:pPr>
    <w:rPr>
      <w:sz w:val="20"/>
      <w:szCs w:val="20"/>
    </w:rPr>
  </w:style>
  <w:style w:type="paragraph" w:styleId="8">
    <w:name w:val="toc 8"/>
    <w:basedOn w:val="a"/>
    <w:next w:val="a"/>
    <w:autoRedefine/>
    <w:uiPriority w:val="39"/>
    <w:unhideWhenUsed/>
    <w:rsid w:val="00235CAB"/>
    <w:pPr>
      <w:ind w:left="1470"/>
      <w:jc w:val="left"/>
    </w:pPr>
    <w:rPr>
      <w:sz w:val="20"/>
      <w:szCs w:val="20"/>
    </w:rPr>
  </w:style>
  <w:style w:type="paragraph" w:styleId="9">
    <w:name w:val="toc 9"/>
    <w:basedOn w:val="a"/>
    <w:next w:val="a"/>
    <w:autoRedefine/>
    <w:uiPriority w:val="39"/>
    <w:unhideWhenUsed/>
    <w:rsid w:val="00235CAB"/>
    <w:pPr>
      <w:ind w:left="1680"/>
      <w:jc w:val="left"/>
    </w:pPr>
    <w:rPr>
      <w:sz w:val="20"/>
      <w:szCs w:val="20"/>
    </w:rPr>
  </w:style>
  <w:style w:type="paragraph" w:customStyle="1" w:styleId="1">
    <w:name w:val="見出し1"/>
    <w:basedOn w:val="a3"/>
    <w:link w:val="13"/>
    <w:qFormat/>
    <w:rsid w:val="006B2875"/>
    <w:pPr>
      <w:numPr>
        <w:numId w:val="10"/>
      </w:numPr>
      <w:ind w:leftChars="0" w:left="0"/>
    </w:pPr>
    <w:rPr>
      <w:b/>
      <w:sz w:val="28"/>
    </w:rPr>
  </w:style>
  <w:style w:type="character" w:customStyle="1" w:styleId="a4">
    <w:name w:val="リスト段落 (文字)"/>
    <w:basedOn w:val="a0"/>
    <w:link w:val="a3"/>
    <w:uiPriority w:val="34"/>
    <w:rsid w:val="006B2875"/>
  </w:style>
  <w:style w:type="character" w:customStyle="1" w:styleId="13">
    <w:name w:val="見出し1 (文字)"/>
    <w:basedOn w:val="a4"/>
    <w:link w:val="1"/>
    <w:rsid w:val="006B2875"/>
    <w:rPr>
      <w:b/>
      <w:sz w:val="28"/>
    </w:rPr>
  </w:style>
  <w:style w:type="character" w:styleId="af9">
    <w:name w:val="Unresolved Mention"/>
    <w:basedOn w:val="a0"/>
    <w:uiPriority w:val="99"/>
    <w:semiHidden/>
    <w:unhideWhenUsed/>
    <w:rsid w:val="004955EA"/>
    <w:rPr>
      <w:color w:val="605E5C"/>
      <w:shd w:val="clear" w:color="auto" w:fill="E1DFDD"/>
    </w:rPr>
  </w:style>
  <w:style w:type="character" w:styleId="afa">
    <w:name w:val="FollowedHyperlink"/>
    <w:basedOn w:val="a0"/>
    <w:uiPriority w:val="99"/>
    <w:semiHidden/>
    <w:unhideWhenUsed/>
    <w:rsid w:val="00361F9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2465925">
      <w:bodyDiv w:val="1"/>
      <w:marLeft w:val="0"/>
      <w:marRight w:val="0"/>
      <w:marTop w:val="0"/>
      <w:marBottom w:val="0"/>
      <w:divBdr>
        <w:top w:val="none" w:sz="0" w:space="0" w:color="auto"/>
        <w:left w:val="none" w:sz="0" w:space="0" w:color="auto"/>
        <w:bottom w:val="none" w:sz="0" w:space="0" w:color="auto"/>
        <w:right w:val="none" w:sz="0" w:space="0" w:color="auto"/>
      </w:divBdr>
    </w:div>
    <w:div w:id="489951702">
      <w:bodyDiv w:val="1"/>
      <w:marLeft w:val="0"/>
      <w:marRight w:val="0"/>
      <w:marTop w:val="0"/>
      <w:marBottom w:val="0"/>
      <w:divBdr>
        <w:top w:val="none" w:sz="0" w:space="0" w:color="auto"/>
        <w:left w:val="none" w:sz="0" w:space="0" w:color="auto"/>
        <w:bottom w:val="none" w:sz="0" w:space="0" w:color="auto"/>
        <w:right w:val="none" w:sz="0" w:space="0" w:color="auto"/>
      </w:divBdr>
      <w:divsChild>
        <w:div w:id="1781072457">
          <w:marLeft w:val="0"/>
          <w:marRight w:val="0"/>
          <w:marTop w:val="0"/>
          <w:marBottom w:val="0"/>
          <w:divBdr>
            <w:top w:val="none" w:sz="0" w:space="0" w:color="auto"/>
            <w:left w:val="none" w:sz="0" w:space="0" w:color="auto"/>
            <w:bottom w:val="none" w:sz="0" w:space="0" w:color="auto"/>
            <w:right w:val="none" w:sz="0" w:space="0" w:color="auto"/>
          </w:divBdr>
        </w:div>
        <w:div w:id="766923963">
          <w:marLeft w:val="0"/>
          <w:marRight w:val="0"/>
          <w:marTop w:val="0"/>
          <w:marBottom w:val="0"/>
          <w:divBdr>
            <w:top w:val="none" w:sz="0" w:space="0" w:color="auto"/>
            <w:left w:val="none" w:sz="0" w:space="0" w:color="auto"/>
            <w:bottom w:val="none" w:sz="0" w:space="0" w:color="auto"/>
            <w:right w:val="none" w:sz="0" w:space="0" w:color="auto"/>
          </w:divBdr>
        </w:div>
      </w:divsChild>
    </w:div>
    <w:div w:id="785583933">
      <w:bodyDiv w:val="1"/>
      <w:marLeft w:val="0"/>
      <w:marRight w:val="0"/>
      <w:marTop w:val="0"/>
      <w:marBottom w:val="0"/>
      <w:divBdr>
        <w:top w:val="none" w:sz="0" w:space="0" w:color="auto"/>
        <w:left w:val="none" w:sz="0" w:space="0" w:color="auto"/>
        <w:bottom w:val="none" w:sz="0" w:space="0" w:color="auto"/>
        <w:right w:val="none" w:sz="0" w:space="0" w:color="auto"/>
      </w:divBdr>
      <w:divsChild>
        <w:div w:id="560364577">
          <w:marLeft w:val="0"/>
          <w:marRight w:val="0"/>
          <w:marTop w:val="0"/>
          <w:marBottom w:val="150"/>
          <w:divBdr>
            <w:top w:val="none" w:sz="0" w:space="0" w:color="auto"/>
            <w:left w:val="none" w:sz="0" w:space="0" w:color="auto"/>
            <w:bottom w:val="none" w:sz="0" w:space="0" w:color="auto"/>
            <w:right w:val="none" w:sz="0" w:space="0" w:color="auto"/>
          </w:divBdr>
        </w:div>
      </w:divsChild>
    </w:div>
    <w:div w:id="1285694495">
      <w:bodyDiv w:val="1"/>
      <w:marLeft w:val="0"/>
      <w:marRight w:val="0"/>
      <w:marTop w:val="0"/>
      <w:marBottom w:val="0"/>
      <w:divBdr>
        <w:top w:val="none" w:sz="0" w:space="0" w:color="auto"/>
        <w:left w:val="none" w:sz="0" w:space="0" w:color="auto"/>
        <w:bottom w:val="none" w:sz="0" w:space="0" w:color="auto"/>
        <w:right w:val="none" w:sz="0" w:space="0" w:color="auto"/>
      </w:divBdr>
      <w:divsChild>
        <w:div w:id="805927402">
          <w:marLeft w:val="0"/>
          <w:marRight w:val="0"/>
          <w:marTop w:val="0"/>
          <w:marBottom w:val="0"/>
          <w:divBdr>
            <w:top w:val="none" w:sz="0" w:space="0" w:color="auto"/>
            <w:left w:val="none" w:sz="0" w:space="0" w:color="auto"/>
            <w:bottom w:val="none" w:sz="0" w:space="0" w:color="auto"/>
            <w:right w:val="none" w:sz="0" w:space="0" w:color="auto"/>
          </w:divBdr>
        </w:div>
        <w:div w:id="815299818">
          <w:marLeft w:val="0"/>
          <w:marRight w:val="0"/>
          <w:marTop w:val="0"/>
          <w:marBottom w:val="0"/>
          <w:divBdr>
            <w:top w:val="none" w:sz="0" w:space="0" w:color="auto"/>
            <w:left w:val="none" w:sz="0" w:space="0" w:color="auto"/>
            <w:bottom w:val="none" w:sz="0" w:space="0" w:color="auto"/>
            <w:right w:val="none" w:sz="0" w:space="0" w:color="auto"/>
          </w:divBdr>
        </w:div>
      </w:divsChild>
    </w:div>
    <w:div w:id="1433353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yakuzen-kampo@kentei-uketsuke.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ms.kentei-uketsuke.com/yakuzen-kampo/yakuzen23_kiyaku.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speedtest.gate02.ne.jp/"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C9E064-C828-4C9A-9EF5-1BAAEB202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612</Words>
  <Characters>3494</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日本出版販売株式会社</Company>
  <LinksUpToDate>false</LinksUpToDate>
  <CharactersWithSpaces>4098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日本出版販売株式会社</dc:creator>
  <cp:keywords/>
  <dc:description/>
  <cp:lastModifiedBy>秋草 楓</cp:lastModifiedBy>
  <cp:revision>2</cp:revision>
  <cp:lastPrinted>2022-12-20T04:25:00Z</cp:lastPrinted>
  <dcterms:created xsi:type="dcterms:W3CDTF">2025-10-22T12:03:00Z</dcterms:created>
  <dcterms:modified xsi:type="dcterms:W3CDTF">2025-10-22T12:03:00Z</dcterms:modified>
</cp:coreProperties>
</file>